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E07" w:rsidRDefault="00AB2E07" w:rsidP="00AB2E07">
      <w:pPr>
        <w:pStyle w:val="ae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AB2E07" w:rsidRDefault="00AB2E07" w:rsidP="00AB2E0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 xml:space="preserve">Методические указания </w:t>
      </w:r>
    </w:p>
    <w:p w:rsidR="00AB2E07" w:rsidRDefault="005F2D4B" w:rsidP="00AB2E07">
      <w:pPr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 xml:space="preserve"> для выполнения по практических работ</w:t>
      </w:r>
    </w:p>
    <w:p w:rsidR="00097043" w:rsidRDefault="00AB2E07" w:rsidP="000970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  <w:r w:rsidR="00097043" w:rsidRPr="00097043">
        <w:rPr>
          <w:rFonts w:ascii="Times New Roman" w:hAnsi="Times New Roman"/>
          <w:b/>
          <w:sz w:val="28"/>
          <w:szCs w:val="28"/>
        </w:rPr>
        <w:t>ОГСЭ.0</w:t>
      </w:r>
      <w:r w:rsidR="00EA6B7C">
        <w:rPr>
          <w:rFonts w:ascii="Times New Roman" w:hAnsi="Times New Roman"/>
          <w:b/>
          <w:sz w:val="28"/>
          <w:szCs w:val="28"/>
        </w:rPr>
        <w:t>4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 </w:t>
      </w:r>
      <w:r w:rsidR="00516665">
        <w:rPr>
          <w:rFonts w:ascii="Times New Roman" w:hAnsi="Times New Roman"/>
          <w:b/>
          <w:sz w:val="28"/>
          <w:szCs w:val="28"/>
        </w:rPr>
        <w:t>«</w:t>
      </w:r>
      <w:r w:rsidR="00097043" w:rsidRPr="00097043">
        <w:rPr>
          <w:rFonts w:ascii="Times New Roman" w:hAnsi="Times New Roman"/>
          <w:b/>
          <w:sz w:val="28"/>
          <w:szCs w:val="28"/>
        </w:rPr>
        <w:t>Иностранный язык в профессиональной деятельности</w:t>
      </w:r>
      <w:r w:rsidR="00516665">
        <w:rPr>
          <w:rFonts w:ascii="Times New Roman" w:hAnsi="Times New Roman"/>
          <w:b/>
          <w:sz w:val="28"/>
          <w:szCs w:val="28"/>
        </w:rPr>
        <w:t>»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 (английский</w:t>
      </w:r>
      <w:r w:rsidR="00097043">
        <w:rPr>
          <w:rFonts w:ascii="Times New Roman" w:hAnsi="Times New Roman"/>
          <w:b/>
          <w:sz w:val="28"/>
          <w:szCs w:val="28"/>
        </w:rPr>
        <w:t>)</w:t>
      </w:r>
    </w:p>
    <w:p w:rsidR="00E377B4" w:rsidRDefault="00E377B4" w:rsidP="000970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</w:p>
    <w:p w:rsidR="00EA6B7C" w:rsidRPr="00184A83" w:rsidRDefault="00EA6B7C" w:rsidP="00184A83">
      <w:pPr>
        <w:rPr>
          <w:rFonts w:ascii="Times New Roman" w:hAnsi="Times New Roman"/>
          <w:sz w:val="28"/>
          <w:szCs w:val="28"/>
        </w:rPr>
      </w:pPr>
      <w:r w:rsidRPr="00EA6B7C">
        <w:rPr>
          <w:rFonts w:ascii="Times New Roman" w:hAnsi="Times New Roman"/>
          <w:sz w:val="28"/>
          <w:szCs w:val="28"/>
        </w:rPr>
        <w:t xml:space="preserve">08.02.09 «Монтаж, наладка и эксплуатация электрооборудования промышленных и гражданских зданий» </w:t>
      </w:r>
    </w:p>
    <w:p w:rsidR="00EA6B7C" w:rsidRDefault="00EA6B7C" w:rsidP="00EA6B7C">
      <w:pPr>
        <w:jc w:val="center"/>
        <w:rPr>
          <w:b/>
          <w:sz w:val="32"/>
        </w:rPr>
      </w:pPr>
    </w:p>
    <w:p w:rsidR="00EA6B7C" w:rsidRDefault="00EA6B7C" w:rsidP="00EA6B7C">
      <w:pPr>
        <w:jc w:val="center"/>
        <w:rPr>
          <w:b/>
          <w:sz w:val="32"/>
        </w:rPr>
      </w:pPr>
    </w:p>
    <w:p w:rsidR="0070461E" w:rsidRPr="0070461E" w:rsidRDefault="0070461E" w:rsidP="0070461E">
      <w:pPr>
        <w:pStyle w:val="ae"/>
        <w:rPr>
          <w:rFonts w:ascii="Times New Roman" w:hAnsi="Times New Roman"/>
          <w:b/>
          <w:sz w:val="28"/>
          <w:szCs w:val="28"/>
        </w:rPr>
      </w:pPr>
    </w:p>
    <w:p w:rsidR="00FF2607" w:rsidRDefault="00FF26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20D6A">
      <w:pPr>
        <w:ind w:left="2832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EA6B7C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Белгород, 201</w:t>
      </w:r>
      <w:r w:rsidR="007F23F9">
        <w:rPr>
          <w:rFonts w:ascii="Times New Roman" w:hAnsi="Times New Roman"/>
          <w:b/>
          <w:bCs/>
          <w:sz w:val="28"/>
          <w:szCs w:val="28"/>
        </w:rPr>
        <w:t>9</w:t>
      </w:r>
    </w:p>
    <w:p w:rsidR="00AB2E07" w:rsidRDefault="00AB2E07" w:rsidP="00AB2E07">
      <w:pPr>
        <w:spacing w:after="0"/>
        <w:rPr>
          <w:rFonts w:ascii="Times New Roman" w:hAnsi="Times New Roman"/>
          <w:sz w:val="28"/>
          <w:szCs w:val="28"/>
        </w:rPr>
        <w:sectPr w:rsidR="00AB2E07">
          <w:pgSz w:w="11906" w:h="16838"/>
          <w:pgMar w:top="1134" w:right="1134" w:bottom="1134" w:left="1134" w:header="720" w:footer="720" w:gutter="0"/>
          <w:pgNumType w:start="1"/>
          <w:cols w:space="720"/>
        </w:sectPr>
      </w:pPr>
    </w:p>
    <w:p w:rsidR="00724BA4" w:rsidRDefault="00724BA4" w:rsidP="00724BA4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Одобрено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Разработано</w:t>
      </w:r>
    </w:p>
    <w:p w:rsidR="00724BA4" w:rsidRDefault="00724BA4" w:rsidP="00724BA4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</w:t>
      </w:r>
      <w:r w:rsidR="002C7569">
        <w:rPr>
          <w:rFonts w:ascii="Times New Roman" w:hAnsi="Times New Roman"/>
          <w:sz w:val="28"/>
          <w:szCs w:val="28"/>
        </w:rPr>
        <w:t xml:space="preserve">о-цикловой комиссией           </w:t>
      </w:r>
      <w:r w:rsidR="002C756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 основе рабочей программы  </w:t>
      </w:r>
    </w:p>
    <w:p w:rsidR="00724BA4" w:rsidRPr="006D0058" w:rsidRDefault="00724BA4" w:rsidP="00724BA4">
      <w:pPr>
        <w:pStyle w:val="ae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</w:t>
      </w:r>
      <w:r w:rsidR="00184A83">
        <w:rPr>
          <w:rFonts w:ascii="Times New Roman" w:hAnsi="Times New Roman"/>
          <w:sz w:val="28"/>
          <w:szCs w:val="28"/>
        </w:rPr>
        <w:t xml:space="preserve">их гуманитарных,        </w:t>
      </w:r>
      <w:r w:rsidR="00184A83">
        <w:rPr>
          <w:rFonts w:ascii="Times New Roman" w:hAnsi="Times New Roman"/>
          <w:sz w:val="28"/>
          <w:szCs w:val="28"/>
        </w:rPr>
        <w:tab/>
      </w:r>
      <w:r w:rsidR="002C7569">
        <w:rPr>
          <w:rFonts w:ascii="Times New Roman" w:hAnsi="Times New Roman"/>
          <w:sz w:val="28"/>
          <w:szCs w:val="28"/>
        </w:rPr>
        <w:tab/>
      </w:r>
      <w:r w:rsidR="00184A83">
        <w:rPr>
          <w:rFonts w:ascii="Times New Roman" w:hAnsi="Times New Roman"/>
          <w:sz w:val="28"/>
          <w:szCs w:val="28"/>
        </w:rPr>
        <w:t>ОГСЭ.04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0058">
        <w:rPr>
          <w:rFonts w:ascii="Times New Roman" w:hAnsi="Times New Roman"/>
          <w:sz w:val="28"/>
          <w:szCs w:val="28"/>
        </w:rPr>
        <w:t xml:space="preserve">Иностранный язык в </w:t>
      </w:r>
    </w:p>
    <w:p w:rsidR="00724BA4" w:rsidRDefault="00724BA4" w:rsidP="00724BA4">
      <w:pPr>
        <w:pStyle w:val="ae"/>
        <w:ind w:left="4956" w:hanging="495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социально-экономических и                </w:t>
      </w:r>
      <w:r>
        <w:rPr>
          <w:rFonts w:ascii="Times New Roman" w:hAnsi="Times New Roman"/>
          <w:sz w:val="28"/>
          <w:szCs w:val="28"/>
        </w:rPr>
        <w:tab/>
      </w:r>
      <w:r w:rsidR="002C7569">
        <w:rPr>
          <w:rFonts w:ascii="Times New Roman" w:hAnsi="Times New Roman"/>
          <w:sz w:val="28"/>
          <w:szCs w:val="28"/>
        </w:rPr>
        <w:tab/>
      </w:r>
      <w:r w:rsidRPr="006D0058">
        <w:rPr>
          <w:rFonts w:ascii="Times New Roman" w:hAnsi="Times New Roman"/>
          <w:sz w:val="28"/>
          <w:szCs w:val="28"/>
        </w:rPr>
        <w:t>профессиональной деятельности</w:t>
      </w:r>
    </w:p>
    <w:p w:rsidR="00724BA4" w:rsidRPr="006D0058" w:rsidRDefault="00724BA4" w:rsidP="00724BA4">
      <w:pPr>
        <w:pStyle w:val="ae"/>
        <w:ind w:left="4956" w:hanging="4950"/>
        <w:rPr>
          <w:sz w:val="28"/>
          <w:szCs w:val="28"/>
        </w:rPr>
      </w:pPr>
      <w:r w:rsidRPr="006D0058">
        <w:rPr>
          <w:rFonts w:ascii="Times New Roman" w:hAnsi="Times New Roman"/>
          <w:sz w:val="28"/>
          <w:szCs w:val="28"/>
        </w:rPr>
        <w:t>общеобразовательных дисциплин</w:t>
      </w:r>
      <w:r>
        <w:rPr>
          <w:sz w:val="28"/>
          <w:szCs w:val="28"/>
        </w:rPr>
        <w:tab/>
      </w:r>
      <w:r w:rsidR="002C7569"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(английский)</w:t>
      </w:r>
    </w:p>
    <w:p w:rsidR="00184A83" w:rsidRPr="00184A83" w:rsidRDefault="00184A83" w:rsidP="002C7569">
      <w:pPr>
        <w:ind w:left="5040"/>
        <w:rPr>
          <w:rFonts w:ascii="Times New Roman" w:hAnsi="Times New Roman"/>
          <w:sz w:val="28"/>
          <w:szCs w:val="28"/>
        </w:rPr>
      </w:pPr>
      <w:r w:rsidRPr="00EA6B7C">
        <w:rPr>
          <w:rFonts w:ascii="Times New Roman" w:hAnsi="Times New Roman"/>
          <w:sz w:val="28"/>
          <w:szCs w:val="28"/>
        </w:rPr>
        <w:t xml:space="preserve">08.02.09 «Монтаж, наладка и эксплуатация электрооборудования промышленных и гражданских зданий» </w:t>
      </w:r>
    </w:p>
    <w:p w:rsidR="00C735AD" w:rsidRDefault="00C735AD" w:rsidP="00184A83">
      <w:pPr>
        <w:pStyle w:val="ae"/>
        <w:rPr>
          <w:rFonts w:ascii="Times New Roman" w:hAnsi="Times New Roman"/>
          <w:sz w:val="28"/>
          <w:szCs w:val="28"/>
        </w:rPr>
      </w:pPr>
    </w:p>
    <w:p w:rsidR="00724BA4" w:rsidRPr="00C735AD" w:rsidRDefault="00724BA4" w:rsidP="00724BA4">
      <w:pPr>
        <w:pStyle w:val="ae"/>
        <w:rPr>
          <w:rFonts w:ascii="Times New Roman" w:hAnsi="Times New Roman"/>
          <w:sz w:val="28"/>
          <w:szCs w:val="28"/>
        </w:rPr>
      </w:pPr>
      <w:r w:rsidRPr="00C735AD">
        <w:rPr>
          <w:rFonts w:ascii="Times New Roman" w:hAnsi="Times New Roman"/>
          <w:sz w:val="28"/>
          <w:szCs w:val="28"/>
        </w:rPr>
        <w:tab/>
      </w:r>
    </w:p>
    <w:p w:rsidR="00A20D6A" w:rsidRPr="00C735AD" w:rsidRDefault="00A20D6A" w:rsidP="00A20D6A">
      <w:pPr>
        <w:pStyle w:val="ae"/>
        <w:rPr>
          <w:rFonts w:ascii="Times New Roman" w:hAnsi="Times New Roman"/>
          <w:sz w:val="28"/>
          <w:szCs w:val="28"/>
        </w:rPr>
      </w:pPr>
    </w:p>
    <w:p w:rsidR="00A20D6A" w:rsidRDefault="003B5301" w:rsidP="00A20D6A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</w:t>
      </w:r>
      <w:r w:rsidR="007F23F9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A20D6A">
        <w:rPr>
          <w:rFonts w:ascii="Times New Roman" w:hAnsi="Times New Roman"/>
          <w:sz w:val="28"/>
          <w:szCs w:val="28"/>
        </w:rPr>
        <w:t>.</w:t>
      </w:r>
    </w:p>
    <w:p w:rsidR="00A20D6A" w:rsidRDefault="00A20D6A" w:rsidP="00A20D6A">
      <w:pPr>
        <w:pStyle w:val="ae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       Зам.директора по УМР</w:t>
      </w:r>
    </w:p>
    <w:p w:rsidR="00A20D6A" w:rsidRDefault="00A20D6A" w:rsidP="00A20D6A">
      <w:pPr>
        <w:tabs>
          <w:tab w:val="left" w:pos="2977"/>
          <w:tab w:val="left" w:pos="311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Игнатенко Н.А.            ________________  Петрова Н.В.</w:t>
      </w:r>
    </w:p>
    <w:p w:rsidR="00A20D6A" w:rsidRDefault="00A20D6A" w:rsidP="00A20D6A">
      <w:pPr>
        <w:pStyle w:val="ae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e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30637" w:rsidRDefault="00E30637" w:rsidP="002C75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</w:t>
      </w:r>
    </w:p>
    <w:p w:rsidR="002C7569" w:rsidRDefault="006743C6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Козьменко И.В., </w:t>
      </w:r>
      <w:r w:rsidR="002C7569">
        <w:rPr>
          <w:rFonts w:ascii="Times New Roman" w:hAnsi="Times New Roman"/>
          <w:sz w:val="28"/>
          <w:szCs w:val="28"/>
        </w:rPr>
        <w:t>преподаватель иностранного языка ОГАПОУ «БСК»</w:t>
      </w:r>
    </w:p>
    <w:p w:rsidR="002C7569" w:rsidRDefault="00A20D6A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743C6">
        <w:rPr>
          <w:rFonts w:ascii="Times New Roman" w:hAnsi="Times New Roman"/>
          <w:sz w:val="28"/>
          <w:szCs w:val="28"/>
        </w:rPr>
        <w:t xml:space="preserve">ованченко А.Н., </w:t>
      </w:r>
      <w:r w:rsidR="002C7569">
        <w:rPr>
          <w:rFonts w:ascii="Times New Roman" w:hAnsi="Times New Roman"/>
          <w:sz w:val="28"/>
          <w:szCs w:val="28"/>
        </w:rPr>
        <w:t>преподаватель иностранного языка ОГАПОУ «БСК»</w:t>
      </w:r>
    </w:p>
    <w:p w:rsidR="00A20D6A" w:rsidRDefault="00333AC8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Бочкова С.А.</w:t>
      </w:r>
      <w:r w:rsidR="006743C6">
        <w:rPr>
          <w:rFonts w:ascii="Times New Roman" w:hAnsi="Times New Roman"/>
          <w:sz w:val="28"/>
          <w:szCs w:val="28"/>
        </w:rPr>
        <w:t xml:space="preserve">, </w:t>
      </w:r>
      <w:r w:rsidR="002C7569">
        <w:rPr>
          <w:rFonts w:ascii="Times New Roman" w:hAnsi="Times New Roman"/>
          <w:sz w:val="28"/>
          <w:szCs w:val="28"/>
        </w:rPr>
        <w:t>преподаватель</w:t>
      </w:r>
      <w:r w:rsidR="00A20D6A">
        <w:rPr>
          <w:rFonts w:ascii="Times New Roman" w:hAnsi="Times New Roman"/>
          <w:sz w:val="28"/>
          <w:szCs w:val="28"/>
        </w:rPr>
        <w:t xml:space="preserve"> иностранного языка ОГАПОУ «БСК»</w:t>
      </w: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7878BB" w:rsidP="0063311D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F156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E61AA" w:rsidRPr="003F1569" w:rsidRDefault="00CE61A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3F1569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</w:t>
      </w:r>
      <w:r w:rsidR="007878BB" w:rsidRPr="003F1569">
        <w:rPr>
          <w:rFonts w:ascii="Times New Roman" w:hAnsi="Times New Roman"/>
          <w:sz w:val="28"/>
          <w:szCs w:val="28"/>
        </w:rPr>
        <w:t>записка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3F1569">
        <w:rPr>
          <w:rFonts w:ascii="Times New Roman" w:hAnsi="Times New Roman"/>
          <w:sz w:val="28"/>
          <w:szCs w:val="28"/>
        </w:rPr>
        <w:t xml:space="preserve">учебной дисциплины </w:t>
      </w:r>
    </w:p>
    <w:p w:rsidR="00EB055B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Результаты освоения учебной дисциплины</w:t>
      </w:r>
      <w:r w:rsidR="00DA0103">
        <w:rPr>
          <w:rFonts w:ascii="Times New Roman" w:hAnsi="Times New Roman"/>
          <w:sz w:val="28"/>
          <w:szCs w:val="28"/>
        </w:rPr>
        <w:t xml:space="preserve"> на практических занятиях</w:t>
      </w:r>
    </w:p>
    <w:p w:rsidR="00CE61AA" w:rsidRPr="003F1569" w:rsidRDefault="00EB055B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практических занятий учебной </w:t>
      </w:r>
      <w:r w:rsidR="007878BB" w:rsidRPr="003F1569">
        <w:rPr>
          <w:rFonts w:ascii="Times New Roman" w:hAnsi="Times New Roman"/>
          <w:sz w:val="28"/>
          <w:szCs w:val="28"/>
        </w:rPr>
        <w:t>дисциплины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Характеристика основных видов учебной деятельности студентов</w:t>
      </w:r>
      <w:r w:rsidR="00EB055B">
        <w:rPr>
          <w:rFonts w:ascii="Times New Roman" w:hAnsi="Times New Roman"/>
          <w:sz w:val="28"/>
          <w:szCs w:val="28"/>
        </w:rPr>
        <w:t xml:space="preserve"> на практических занятиях </w:t>
      </w:r>
    </w:p>
    <w:p w:rsidR="00CE61AA" w:rsidRPr="003F1569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Учебно-методическое и материально-техническое обеспечение</w:t>
      </w:r>
      <w:r w:rsidR="00C51054">
        <w:rPr>
          <w:rFonts w:ascii="Times New Roman" w:hAnsi="Times New Roman"/>
          <w:sz w:val="28"/>
          <w:szCs w:val="28"/>
        </w:rPr>
        <w:t xml:space="preserve"> практических занятий </w:t>
      </w:r>
      <w:r w:rsidRPr="003F1569">
        <w:rPr>
          <w:rFonts w:ascii="Times New Roman" w:hAnsi="Times New Roman"/>
          <w:sz w:val="28"/>
          <w:szCs w:val="28"/>
        </w:rPr>
        <w:t>учебной дисциплины</w:t>
      </w:r>
    </w:p>
    <w:p w:rsidR="00CE61AA" w:rsidRDefault="00CE61A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AB2E07" w:rsidRDefault="00AB2E07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Pr="00C96917" w:rsidRDefault="007878BB" w:rsidP="003F1569">
      <w:pPr>
        <w:spacing w:after="24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CE61AA" w:rsidRPr="003F1569" w:rsidRDefault="003F1569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предназначены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специалистов среднего звена.</w:t>
      </w:r>
    </w:p>
    <w:p w:rsidR="00CE61AA" w:rsidRPr="003F1569" w:rsidRDefault="003F1569" w:rsidP="00097043">
      <w:pPr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разработаны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097043">
        <w:rPr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"/>
          <w:rFonts w:ascii="Times New Roman" w:hAnsi="Times New Roman"/>
          <w:sz w:val="28"/>
          <w:szCs w:val="28"/>
        </w:rPr>
        <w:t xml:space="preserve">Иностранный язык в профессиональной деятельности </w:t>
      </w:r>
      <w:r w:rsidR="00097043">
        <w:rPr>
          <w:rStyle w:val="af"/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"/>
          <w:rFonts w:ascii="Times New Roman" w:hAnsi="Times New Roman"/>
          <w:sz w:val="28"/>
          <w:szCs w:val="28"/>
        </w:rPr>
        <w:t>(английский)</w:t>
      </w:r>
      <w:r w:rsidR="007878BB" w:rsidRPr="003F1569">
        <w:rPr>
          <w:rFonts w:ascii="Times New Roman" w:hAnsi="Times New Roman"/>
          <w:sz w:val="28"/>
          <w:szCs w:val="28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 марта 2015 г. № 06-259).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Содержание </w:t>
      </w:r>
      <w:r w:rsidR="003F1569" w:rsidRPr="003F1569">
        <w:rPr>
          <w:rFonts w:ascii="Times New Roman" w:hAnsi="Times New Roman"/>
          <w:sz w:val="28"/>
          <w:szCs w:val="28"/>
        </w:rPr>
        <w:t xml:space="preserve">Методических рекомендации и указаний по </w:t>
      </w:r>
      <w:r w:rsidR="003F1569"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="00C022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 xml:space="preserve">направлено на достижение следующих </w:t>
      </w:r>
      <w:r w:rsidRPr="003F1569">
        <w:rPr>
          <w:rFonts w:ascii="Times New Roman" w:hAnsi="Times New Roman"/>
          <w:b/>
          <w:sz w:val="28"/>
          <w:szCs w:val="28"/>
        </w:rPr>
        <w:t>целей</w:t>
      </w:r>
      <w:r w:rsidRPr="003F1569">
        <w:rPr>
          <w:rFonts w:ascii="Times New Roman" w:hAnsi="Times New Roman"/>
          <w:sz w:val="28"/>
          <w:szCs w:val="28"/>
        </w:rPr>
        <w:t>: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представлений об английском языке как о языке международного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общения и средстве приобщения к ценностям мировой культуры и национальных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культур;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коммуникативной компетенции, позволяющей свободно общаться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на английском языке в различных формах и на различные темы, в том числе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в сфере профессиональной деятельности, с учетом приобретенного словарного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запаса, а также условий, мотивов и целей общения;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и развитие всех компонентов коммуникативной компетенции: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лингвистической, социолингвистической, дискурсивной, социокультурной,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социальной, стратегической и предметной;</w:t>
      </w:r>
    </w:p>
    <w:p w:rsidR="00EB4AA3" w:rsidRDefault="007878BB" w:rsidP="00EB4AA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воспитание личности, способной и желающей учас</w:t>
      </w:r>
      <w:r w:rsidR="003F1569">
        <w:rPr>
          <w:rFonts w:ascii="Times New Roman" w:hAnsi="Times New Roman"/>
          <w:sz w:val="28"/>
          <w:szCs w:val="28"/>
        </w:rPr>
        <w:t>твовать в общении на меж</w:t>
      </w:r>
      <w:r w:rsidRPr="003F1569">
        <w:rPr>
          <w:rFonts w:ascii="Times New Roman" w:hAnsi="Times New Roman"/>
          <w:sz w:val="28"/>
          <w:szCs w:val="28"/>
        </w:rPr>
        <w:t>культурном уровне;</w:t>
      </w:r>
    </w:p>
    <w:p w:rsidR="00CE61AA" w:rsidRPr="003F1569" w:rsidRDefault="007878BB" w:rsidP="00EB4AA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lastRenderedPageBreak/>
        <w:t>• воспитание уважительного отношения к другим культурам и социальным субкультурам.</w:t>
      </w:r>
    </w:p>
    <w:p w:rsidR="00CE61AA" w:rsidRPr="003F1569" w:rsidRDefault="00C96917" w:rsidP="00C96917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="00E429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="007878BB" w:rsidRPr="003F1569">
        <w:rPr>
          <w:rFonts w:ascii="Times New Roman" w:hAnsi="Times New Roman"/>
          <w:sz w:val="28"/>
          <w:szCs w:val="28"/>
        </w:rPr>
        <w:t>специалистов среднего звена (ППССЗ).</w:t>
      </w:r>
    </w:p>
    <w:p w:rsidR="00CE61AA" w:rsidRPr="003F1569" w:rsidRDefault="00C96917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предполагаю</w:t>
      </w:r>
      <w:r w:rsidR="007878BB" w:rsidRPr="003F1569">
        <w:rPr>
          <w:rFonts w:ascii="Times New Roman" w:hAnsi="Times New Roman"/>
          <w:sz w:val="28"/>
          <w:szCs w:val="28"/>
        </w:rPr>
        <w:t>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C96917" w:rsidRPr="003F1569" w:rsidRDefault="00C96917" w:rsidP="00C96917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могу</w:t>
      </w:r>
      <w:r w:rsidR="007878BB" w:rsidRPr="003F1569">
        <w:rPr>
          <w:rFonts w:ascii="Times New Roman" w:hAnsi="Times New Roman"/>
          <w:sz w:val="28"/>
          <w:szCs w:val="28"/>
        </w:rPr>
        <w:t>т использоваться другими профессиональными образовательными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="007878BB" w:rsidRPr="003F1569">
        <w:rPr>
          <w:rFonts w:ascii="Times New Roman" w:hAnsi="Times New Roman"/>
          <w:sz w:val="28"/>
          <w:szCs w:val="28"/>
        </w:rPr>
        <w:t>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CE61AA" w:rsidRPr="00C96917" w:rsidRDefault="007878BB" w:rsidP="0063311D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CE61AA" w:rsidRPr="00C96917" w:rsidRDefault="0063311D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занятия учебной дисциплины «</w:t>
      </w:r>
      <w:r w:rsidR="00C0221E">
        <w:rPr>
          <w:rFonts w:ascii="Times New Roman" w:hAnsi="Times New Roman"/>
          <w:sz w:val="28"/>
          <w:szCs w:val="28"/>
        </w:rPr>
        <w:t xml:space="preserve">Иностранный </w:t>
      </w:r>
      <w:r w:rsidR="007878BB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</w:t>
      </w:r>
      <w:r>
        <w:rPr>
          <w:rFonts w:ascii="Times New Roman" w:hAnsi="Times New Roman"/>
          <w:sz w:val="28"/>
          <w:szCs w:val="28"/>
        </w:rPr>
        <w:t>»</w:t>
      </w:r>
      <w:r w:rsidR="00C0221E">
        <w:rPr>
          <w:rFonts w:ascii="Times New Roman" w:hAnsi="Times New Roman"/>
          <w:sz w:val="28"/>
          <w:szCs w:val="28"/>
        </w:rPr>
        <w:t xml:space="preserve"> ( английский)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характеризую</w:t>
      </w:r>
      <w:r w:rsidR="007878BB" w:rsidRPr="00C96917">
        <w:rPr>
          <w:rFonts w:ascii="Times New Roman" w:hAnsi="Times New Roman"/>
          <w:sz w:val="28"/>
          <w:szCs w:val="28"/>
        </w:rPr>
        <w:t>тся: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C96917">
        <w:rPr>
          <w:rFonts w:ascii="Times New Roman" w:hAnsi="Times New Roman"/>
          <w:i/>
          <w:sz w:val="28"/>
          <w:szCs w:val="28"/>
        </w:rPr>
        <w:t>новой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языковой системы коммуникации, становление основных черт вторичной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языковой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личности;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 образцами зарубежной литературы, драматургии, музыкального искусства,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кино и др.);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полифункциональностью — способностью выступать как целью, так и средством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обучения при изучении других предметных областей, что позволяет реализовать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процессе обучения самые разнообразные межпредметные связи.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>учебной дисциплины направлено на формирование различных видов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компетенций: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лингвистической </w:t>
      </w:r>
      <w:r w:rsidRPr="00C96917">
        <w:rPr>
          <w:rFonts w:ascii="Times New Roman" w:hAnsi="Times New Roman"/>
          <w:sz w:val="28"/>
          <w:szCs w:val="28"/>
        </w:rPr>
        <w:t>— расширение знаний о системе русского и английского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языков, совершенствование умения использовать грамматические структуры 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социолингвистической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умений в основных видах речевой деятельности (аудировании, говорении, чтении, письме), а также в выборе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лингвистической формы и способа языкового выражения, адекватных ситуации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общения, целям, намерениям и ролям партнеров по общению;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дискурсивной </w:t>
      </w:r>
      <w:r w:rsidRPr="00C96917">
        <w:rPr>
          <w:rFonts w:ascii="Times New Roman" w:hAnsi="Times New Roman"/>
          <w:sz w:val="28"/>
          <w:szCs w:val="28"/>
        </w:rPr>
        <w:t>— развитие способности использовать определенную стратегию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 тактику общения для устного и письменного конструирования и интерпретации связных текстов на английском языке по изученной проблематике, в том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числе демонстрирующие творческие способности обучающихся;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социокультурной </w:t>
      </w:r>
      <w:r w:rsidRPr="00C96917">
        <w:rPr>
          <w:rFonts w:ascii="Times New Roman" w:hAnsi="Times New Roman"/>
          <w:sz w:val="28"/>
          <w:szCs w:val="28"/>
        </w:rPr>
        <w:t>— овладение национально-культурной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спецификой страны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изучаемого языка и развитие умения строить речевое и неречевое поведение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адекватно этой специфике; умение выделять общее и различное в культуре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родной страны и англоговорящих стран;</w:t>
      </w:r>
    </w:p>
    <w:p w:rsidR="00CE61AA" w:rsidRPr="00C96917" w:rsidRDefault="007878BB" w:rsidP="00184A83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>социальной</w:t>
      </w:r>
      <w:r w:rsidR="00184A8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— развитие умения вступать в коммуникацию и поддерживать</w:t>
      </w:r>
      <w:r w:rsidR="00184A8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ее;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стратегической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умения компенсировать недостаточность знания языка и опыта общения в иноязычной среде;</w:t>
      </w:r>
    </w:p>
    <w:p w:rsidR="00C0221E" w:rsidRDefault="007878BB" w:rsidP="00C0221E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предметной </w:t>
      </w:r>
      <w:r w:rsidRPr="00C96917">
        <w:rPr>
          <w:rFonts w:ascii="Times New Roman" w:hAnsi="Times New Roman"/>
          <w:sz w:val="28"/>
          <w:szCs w:val="28"/>
        </w:rPr>
        <w:t xml:space="preserve">— развитие умения использовать знания и навыки, формируемые в рамках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</w:t>
      </w:r>
      <w:r w:rsidRPr="00C96917">
        <w:rPr>
          <w:rFonts w:ascii="Times New Roman" w:hAnsi="Times New Roman"/>
          <w:sz w:val="28"/>
          <w:szCs w:val="28"/>
        </w:rPr>
        <w:t>, для решения различных проблем.</w:t>
      </w:r>
    </w:p>
    <w:p w:rsidR="00CE61AA" w:rsidRPr="00C96917" w:rsidRDefault="00C0221E" w:rsidP="00C0221E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878BB" w:rsidRPr="00C96917">
        <w:rPr>
          <w:rFonts w:ascii="Times New Roman" w:hAnsi="Times New Roman"/>
          <w:sz w:val="28"/>
          <w:szCs w:val="28"/>
        </w:rPr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="007878BB"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>
        <w:rPr>
          <w:rFonts w:ascii="Times New Roman" w:hAnsi="Times New Roman"/>
          <w:sz w:val="28"/>
          <w:szCs w:val="28"/>
        </w:rPr>
        <w:t xml:space="preserve">«Иностранный </w:t>
      </w:r>
      <w:r w:rsidRPr="00C96917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 </w:t>
      </w:r>
      <w:r w:rsidR="007878BB" w:rsidRPr="00C96917">
        <w:rPr>
          <w:rFonts w:ascii="Times New Roman" w:hAnsi="Times New Roman"/>
          <w:sz w:val="28"/>
          <w:szCs w:val="28"/>
        </w:rPr>
        <w:t>делится на основное,</w:t>
      </w:r>
      <w:r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которое изучается вне зависимости от профиля профессионального образования, и</w:t>
      </w:r>
      <w:r>
        <w:rPr>
          <w:rFonts w:ascii="Times New Roman" w:hAnsi="Times New Roman"/>
          <w:sz w:val="28"/>
          <w:szCs w:val="28"/>
        </w:rPr>
        <w:t xml:space="preserve"> </w:t>
      </w:r>
      <w:r w:rsidR="00C96917">
        <w:rPr>
          <w:rFonts w:ascii="Times New Roman" w:hAnsi="Times New Roman"/>
          <w:sz w:val="28"/>
          <w:szCs w:val="28"/>
        </w:rPr>
        <w:t>профессионально-</w:t>
      </w:r>
      <w:r w:rsidR="007878BB" w:rsidRPr="00C96917">
        <w:rPr>
          <w:rFonts w:ascii="Times New Roman" w:hAnsi="Times New Roman"/>
          <w:sz w:val="28"/>
          <w:szCs w:val="28"/>
        </w:rPr>
        <w:t>направленно</w:t>
      </w:r>
      <w:r w:rsidR="0063311D">
        <w:rPr>
          <w:rFonts w:ascii="Times New Roman" w:hAnsi="Times New Roman"/>
          <w:sz w:val="28"/>
          <w:szCs w:val="28"/>
        </w:rPr>
        <w:t xml:space="preserve">е, предназначенное для освоения </w:t>
      </w:r>
      <w:r w:rsidR="007878BB" w:rsidRPr="00C96917">
        <w:rPr>
          <w:rFonts w:ascii="Times New Roman" w:hAnsi="Times New Roman"/>
          <w:sz w:val="28"/>
          <w:szCs w:val="28"/>
        </w:rPr>
        <w:t>специальностей СПО технического</w:t>
      </w:r>
      <w:r w:rsidR="0063311D">
        <w:rPr>
          <w:rFonts w:ascii="Times New Roman" w:hAnsi="Times New Roman"/>
          <w:sz w:val="28"/>
          <w:szCs w:val="28"/>
        </w:rPr>
        <w:t xml:space="preserve"> профиля</w:t>
      </w:r>
      <w:r w:rsidR="007878BB" w:rsidRPr="00C96917">
        <w:rPr>
          <w:rFonts w:ascii="Times New Roman" w:hAnsi="Times New Roman"/>
          <w:sz w:val="28"/>
          <w:szCs w:val="28"/>
        </w:rPr>
        <w:t xml:space="preserve"> профессионального образования.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lastRenderedPageBreak/>
        <w:t xml:space="preserve">Основное содержание </w:t>
      </w:r>
      <w:r w:rsidR="0063311D"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предполагает формирование у обучающихся совокупности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следующих практических умений: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заполнить анкету/заявление (например, о приеме на курсы, в отряд волонтеров,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летний/зимний молодежный лагерь) с указанием своих фамилии, имени,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отчества, даты рождения, почтового и электронного адреса, телефона, места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учебы, данных о родителях, своих умениях, навыках, увлечениях и т. п.;</w:t>
      </w:r>
    </w:p>
    <w:p w:rsidR="00CE61AA" w:rsidRPr="00C96917" w:rsidRDefault="007878BB" w:rsidP="002C756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заполнить анкету/заявление о выдаче документа (например, туристической</w:t>
      </w:r>
      <w:r w:rsidR="002C7569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визы);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написать энциклопедическую или справочную статью о родном городе по предложенному шаблону;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составить резюме.</w:t>
      </w:r>
    </w:p>
    <w:p w:rsidR="00CE61AA" w:rsidRPr="00C96917" w:rsidRDefault="0063311D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Профессионально-</w:t>
      </w:r>
      <w:r w:rsidR="007878BB" w:rsidRPr="00C96917">
        <w:rPr>
          <w:rFonts w:ascii="Times New Roman" w:hAnsi="Times New Roman"/>
          <w:b/>
          <w:sz w:val="28"/>
          <w:szCs w:val="28"/>
        </w:rPr>
        <w:t xml:space="preserve">ориентированное содержание </w:t>
      </w:r>
      <w:r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нацелено на формирование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коммуникативной компетенции в деловой и выбранной профессиональной сфере,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а также на освоение, повторение и закрепление грамматических и лексических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структур, которые наиболее часто используются в деловой и профессиональной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речи.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аутентичность;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познавательность и культуроведческая направленность;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вербальных и невербальных средств коммуникации и др.).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Организация образовательного процесса пред</w:t>
      </w:r>
      <w:r w:rsidR="0063311D">
        <w:rPr>
          <w:rFonts w:ascii="Times New Roman" w:hAnsi="Times New Roman"/>
          <w:sz w:val="28"/>
          <w:szCs w:val="28"/>
        </w:rPr>
        <w:t>полагает выполнение индивидуаль</w:t>
      </w:r>
      <w:r w:rsidRPr="00C96917">
        <w:rPr>
          <w:rFonts w:ascii="Times New Roman" w:hAnsi="Times New Roman"/>
          <w:sz w:val="28"/>
          <w:szCs w:val="28"/>
        </w:rPr>
        <w:t>ных проектов, участие обучающихся в ролевых играх, требующих от них проявления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различных видов самостоятельной деятельности: исследовательской, творческой,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практико-ориентированной и др.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Содержание</w:t>
      </w:r>
      <w:r w:rsidR="0063311D" w:rsidRPr="0063311D">
        <w:rPr>
          <w:rFonts w:ascii="Times New Roman" w:hAnsi="Times New Roman"/>
          <w:sz w:val="28"/>
          <w:szCs w:val="28"/>
        </w:rPr>
        <w:t xml:space="preserve"> практических занятий</w:t>
      </w:r>
      <w:r w:rsidRPr="00C96917">
        <w:rPr>
          <w:rFonts w:ascii="Times New Roman" w:hAnsi="Times New Roman"/>
          <w:sz w:val="28"/>
          <w:szCs w:val="28"/>
        </w:rPr>
        <w:t xml:space="preserve"> 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</w:t>
      </w:r>
      <w:r w:rsidR="006743C6">
        <w:rPr>
          <w:rFonts w:ascii="Times New Roman" w:hAnsi="Times New Roman"/>
          <w:sz w:val="28"/>
          <w:szCs w:val="28"/>
        </w:rPr>
        <w:t>офессиональной деятельности » (</w:t>
      </w:r>
      <w:r w:rsidR="00C0221E">
        <w:rPr>
          <w:rFonts w:ascii="Times New Roman" w:hAnsi="Times New Roman"/>
          <w:sz w:val="28"/>
          <w:szCs w:val="28"/>
        </w:rPr>
        <w:t xml:space="preserve">английский) </w:t>
      </w:r>
      <w:r w:rsidRPr="00C96917">
        <w:rPr>
          <w:rFonts w:ascii="Times New Roman" w:hAnsi="Times New Roman"/>
          <w:sz w:val="28"/>
          <w:szCs w:val="28"/>
        </w:rPr>
        <w:t>предусматривает освоение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текстового и грамматического материала.</w:t>
      </w:r>
    </w:p>
    <w:p w:rsidR="00CE61AA" w:rsidRPr="00C96917" w:rsidRDefault="007878BB" w:rsidP="00DA010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Текстовый материал </w:t>
      </w:r>
      <w:r w:rsidRPr="00C96917">
        <w:rPr>
          <w:rFonts w:ascii="Times New Roman" w:hAnsi="Times New Roman"/>
          <w:sz w:val="28"/>
          <w:szCs w:val="28"/>
        </w:rPr>
        <w:t>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</w:t>
      </w:r>
      <w:r w:rsidR="006743C6">
        <w:rPr>
          <w:rFonts w:ascii="Times New Roman" w:hAnsi="Times New Roman"/>
          <w:sz w:val="28"/>
          <w:szCs w:val="28"/>
        </w:rPr>
        <w:t>ствовать речевому опыту и интере</w:t>
      </w:r>
      <w:r w:rsidRPr="00C96917">
        <w:rPr>
          <w:rFonts w:ascii="Times New Roman" w:hAnsi="Times New Roman"/>
          <w:sz w:val="28"/>
          <w:szCs w:val="28"/>
        </w:rPr>
        <w:t>сам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обучающихся.</w:t>
      </w:r>
    </w:p>
    <w:p w:rsidR="00CE61AA" w:rsidRPr="00C96917" w:rsidRDefault="007878BB" w:rsidP="00DA010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Продолжительность аудио</w:t>
      </w:r>
      <w:r w:rsidR="006743C6">
        <w:rPr>
          <w:rFonts w:ascii="Times New Roman" w:hAnsi="Times New Roman"/>
          <w:sz w:val="28"/>
          <w:szCs w:val="28"/>
        </w:rPr>
        <w:t>-</w:t>
      </w:r>
      <w:r w:rsidRPr="00C96917">
        <w:rPr>
          <w:rFonts w:ascii="Times New Roman" w:hAnsi="Times New Roman"/>
          <w:sz w:val="28"/>
          <w:szCs w:val="28"/>
        </w:rPr>
        <w:t>текста не должна превышать 5 минут при темпе речи</w:t>
      </w:r>
      <w:r w:rsidR="000107D6">
        <w:rPr>
          <w:rFonts w:ascii="Times New Roman" w:hAnsi="Times New Roman"/>
          <w:sz w:val="28"/>
          <w:szCs w:val="28"/>
        </w:rPr>
        <w:t>200-</w:t>
      </w:r>
      <w:r w:rsidRPr="00C96917">
        <w:rPr>
          <w:rFonts w:ascii="Times New Roman" w:hAnsi="Times New Roman"/>
          <w:sz w:val="28"/>
          <w:szCs w:val="28"/>
        </w:rPr>
        <w:t>250 слогов в минуту.</w:t>
      </w:r>
    </w:p>
    <w:p w:rsidR="00CE61AA" w:rsidRPr="00DA0103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Коммуникативная направленность обучения обусловливает использование следующих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функциональных стилей и типов текстов: </w:t>
      </w:r>
      <w:r w:rsidRPr="00C96917">
        <w:rPr>
          <w:rFonts w:ascii="Times New Roman" w:hAnsi="Times New Roman"/>
          <w:b/>
          <w:i/>
          <w:sz w:val="28"/>
          <w:szCs w:val="28"/>
        </w:rPr>
        <w:t>литературно-художественный, научный,</w:t>
      </w:r>
      <w:r w:rsidR="00C0221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b/>
          <w:i/>
          <w:sz w:val="28"/>
          <w:szCs w:val="28"/>
        </w:rPr>
        <w:t>научно-популярный, газетно-публицистический, разговорный.</w:t>
      </w:r>
    </w:p>
    <w:p w:rsidR="00CE61AA" w:rsidRPr="00C96917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обозначать понятия и явления, наиболее часто встречающиеся в литературе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различных жанров и разговорной речи;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включать без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эквивалентную лексику, отражающую реалии англоговорящих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стран (денежные единицы, географические названия, имена собственные, меры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веса, длины, обозначения времени, названия достопримечательностей и др.);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наиболее употребительную деловую и профессиональную лексику, в том числе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CE61AA" w:rsidRPr="00C96917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Грамматический материал </w:t>
      </w:r>
      <w:r w:rsidRPr="00C96917">
        <w:rPr>
          <w:rFonts w:ascii="Times New Roman" w:hAnsi="Times New Roman"/>
          <w:sz w:val="28"/>
          <w:szCs w:val="28"/>
        </w:rPr>
        <w:t>включает следующие основные темы.</w:t>
      </w:r>
    </w:p>
    <w:p w:rsidR="00CE61AA" w:rsidRPr="00E4294E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Имя существительное</w:t>
      </w:r>
      <w:r w:rsidRPr="00C96917">
        <w:rPr>
          <w:rFonts w:ascii="Times New Roman" w:hAnsi="Times New Roman"/>
          <w:sz w:val="28"/>
          <w:szCs w:val="28"/>
        </w:rPr>
        <w:t>. Образование множественного числа с помощью внешней и внутренней флексии; множественное число существительных, заимствованных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из греческого и латинского языков; существительные, имеющие одну форму для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единственного и множественного числа; чтение и правописание окончаний. Существительные исчисляемые и неисчисляемые. Употребление</w:t>
      </w:r>
      <w:r w:rsidRPr="00E4294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слов</w:t>
      </w:r>
      <w:r w:rsidRPr="00E4294E">
        <w:rPr>
          <w:rFonts w:ascii="Times New Roman" w:hAnsi="Times New Roman"/>
          <w:sz w:val="28"/>
          <w:szCs w:val="28"/>
        </w:rPr>
        <w:t xml:space="preserve">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many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much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a</w:t>
      </w:r>
      <w:r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lot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of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</w:t>
      </w:r>
      <w:r w:rsidR="00E212E8" w:rsidRPr="00E4294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существительными</w:t>
      </w:r>
      <w:r w:rsidRPr="00E4294E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Артикль. </w:t>
      </w:r>
      <w:r w:rsidRPr="00C96917">
        <w:rPr>
          <w:rFonts w:ascii="Times New Roman" w:hAnsi="Times New Roman"/>
          <w:sz w:val="28"/>
          <w:szCs w:val="28"/>
        </w:rPr>
        <w:t>Артикли определенный, неопределенный, нулевой. Чтение артиклей.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Употребление артикля в устойчивых выражениях, с географическими названиями,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в предложениях с оборотом </w:t>
      </w:r>
      <w:r w:rsidRPr="00C96917">
        <w:rPr>
          <w:rFonts w:ascii="Times New Roman" w:hAnsi="Times New Roman"/>
          <w:i/>
          <w:sz w:val="28"/>
          <w:szCs w:val="28"/>
        </w:rPr>
        <w:t>there</w:t>
      </w:r>
      <w:r w:rsidRPr="00C96917">
        <w:rPr>
          <w:rFonts w:ascii="Times New Roman" w:hAnsi="Times New Roman"/>
          <w:sz w:val="28"/>
          <w:szCs w:val="28"/>
        </w:rPr>
        <w:t xml:space="preserve">+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be</w:t>
      </w:r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прилагательное.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 и их правописание.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 xml:space="preserve">Сравнительные слова и обороты </w:t>
      </w:r>
      <w:r w:rsidRPr="00C96917">
        <w:rPr>
          <w:rFonts w:ascii="Times New Roman" w:hAnsi="Times New Roman"/>
          <w:i/>
          <w:sz w:val="28"/>
          <w:szCs w:val="28"/>
        </w:rPr>
        <w:t>than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as . . . as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not</w:t>
      </w:r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so . . . as</w:t>
      </w:r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Наречие.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сравнения. Наречия, обозначающие количество,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место, направление.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Предлог. </w:t>
      </w:r>
      <w:r w:rsidRPr="00C96917">
        <w:rPr>
          <w:rFonts w:ascii="Times New Roman" w:hAnsi="Times New Roman"/>
          <w:sz w:val="28"/>
          <w:szCs w:val="28"/>
        </w:rPr>
        <w:t>Предлоги времени, места, направления и др.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Местоимение. </w:t>
      </w:r>
      <w:r w:rsidRPr="00C96917">
        <w:rPr>
          <w:rFonts w:ascii="Times New Roman" w:hAnsi="Times New Roman"/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числительное. </w:t>
      </w:r>
      <w:r w:rsidRPr="00C96917">
        <w:rPr>
          <w:rFonts w:ascii="Times New Roman" w:hAnsi="Times New Roman"/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Глагол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 xml:space="preserve">Глаголы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be</w:t>
      </w:r>
      <w:r w:rsidRPr="00C96917">
        <w:rPr>
          <w:rFonts w:ascii="Times New Roman" w:hAnsi="Times New Roman"/>
          <w:sz w:val="28"/>
          <w:szCs w:val="28"/>
        </w:rPr>
        <w:t>,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r w:rsidR="006743C6">
        <w:rPr>
          <w:rFonts w:ascii="Times New Roman" w:hAnsi="Times New Roman"/>
          <w:i/>
          <w:sz w:val="28"/>
          <w:szCs w:val="28"/>
        </w:rPr>
        <w:t>t</w:t>
      </w:r>
      <w:r w:rsidR="006743C6">
        <w:rPr>
          <w:rFonts w:ascii="Times New Roman" w:hAnsi="Times New Roman"/>
          <w:i/>
          <w:sz w:val="28"/>
          <w:szCs w:val="28"/>
          <w:lang w:val="en-US"/>
        </w:rPr>
        <w:t>o</w:t>
      </w:r>
      <w:r w:rsidR="006743C6" w:rsidRP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have</w:t>
      </w:r>
      <w:r w:rsidRPr="00C96917">
        <w:rPr>
          <w:rFonts w:ascii="Times New Roman" w:hAnsi="Times New Roman"/>
          <w:sz w:val="28"/>
          <w:szCs w:val="28"/>
        </w:rPr>
        <w:t>,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do</w:t>
      </w:r>
      <w:r w:rsidRPr="00C96917">
        <w:rPr>
          <w:rFonts w:ascii="Times New Roman" w:hAnsi="Times New Roman"/>
          <w:sz w:val="28"/>
          <w:szCs w:val="28"/>
        </w:rPr>
        <w:t>, их значения как смысловых глаголов и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залоге. Чтение и правописание окончаний в настоящем и прошедшем времени.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Слова — маркеры времени. Обороты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be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going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to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и </w:t>
      </w:r>
      <w:r w:rsidRPr="00C96917">
        <w:rPr>
          <w:rFonts w:ascii="Times New Roman" w:hAnsi="Times New Roman"/>
          <w:i/>
          <w:sz w:val="28"/>
          <w:szCs w:val="28"/>
        </w:rPr>
        <w:t>there + to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be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настоящем, прошедшем и будущем времени. Модальные глаголы и глаголы, выполняющие роль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модальных. Модальные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глаголы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этикетных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формулах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официальной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речи</w:t>
      </w:r>
      <w:r w:rsidRPr="00AB2E07">
        <w:rPr>
          <w:rFonts w:ascii="Times New Roman" w:hAnsi="Times New Roman"/>
          <w:sz w:val="28"/>
          <w:szCs w:val="28"/>
        </w:rPr>
        <w:t xml:space="preserve"> (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Can</w:t>
      </w:r>
      <w:r w:rsidRPr="00AB2E07">
        <w:rPr>
          <w:rFonts w:ascii="Times New Roman" w:hAnsi="Times New Roman"/>
          <w:i/>
          <w:sz w:val="28"/>
          <w:szCs w:val="28"/>
        </w:rPr>
        <w:t>/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may</w:t>
      </w:r>
      <w:r w:rsidR="006743C6" w:rsidRP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I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help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AB2E07">
        <w:rPr>
          <w:rFonts w:ascii="Times New Roman" w:hAnsi="Times New Roman"/>
          <w:i/>
          <w:sz w:val="28"/>
          <w:szCs w:val="28"/>
        </w:rPr>
        <w:t>?</w:t>
      </w:r>
      <w:r w:rsidRPr="00AB2E07">
        <w:rPr>
          <w:rFonts w:ascii="Times New Roman" w:hAnsi="Times New Roman"/>
          <w:sz w:val="28"/>
          <w:szCs w:val="28"/>
        </w:rPr>
        <w:t>,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have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any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questions</w:t>
      </w:r>
      <w:r w:rsidRPr="00AB2E07">
        <w:rPr>
          <w:rFonts w:ascii="Times New Roman" w:hAnsi="Times New Roman"/>
          <w:i/>
          <w:sz w:val="28"/>
          <w:szCs w:val="28"/>
        </w:rPr>
        <w:t xml:space="preserve"> . . . </w:t>
      </w:r>
      <w:r w:rsidRPr="00AB2E0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need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any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further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information</w:t>
      </w:r>
      <w:r w:rsidRPr="00AB2E07">
        <w:rPr>
          <w:rFonts w:ascii="Times New Roman" w:hAnsi="Times New Roman"/>
          <w:i/>
          <w:sz w:val="28"/>
          <w:szCs w:val="28"/>
        </w:rPr>
        <w:t xml:space="preserve"> . . . </w:t>
      </w:r>
      <w:r w:rsidRPr="00C96917">
        <w:rPr>
          <w:rFonts w:ascii="Times New Roman" w:hAnsi="Times New Roman"/>
          <w:sz w:val="28"/>
          <w:szCs w:val="28"/>
        </w:rPr>
        <w:t>и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др</w:t>
      </w:r>
      <w:r w:rsidRPr="00AB2E07">
        <w:rPr>
          <w:rFonts w:ascii="Times New Roman" w:hAnsi="Times New Roman"/>
          <w:sz w:val="28"/>
          <w:szCs w:val="28"/>
        </w:rPr>
        <w:t>.).</w:t>
      </w:r>
      <w:r w:rsidRPr="00C96917">
        <w:rPr>
          <w:rFonts w:ascii="Times New Roman" w:hAnsi="Times New Roman"/>
          <w:sz w:val="28"/>
          <w:szCs w:val="28"/>
        </w:rPr>
        <w:t>Инфинитив, его формы. Герундий. Сочетания некоторых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глаголов с инфинитивом и герундием (</w:t>
      </w:r>
      <w:r w:rsidRPr="00C96917">
        <w:rPr>
          <w:rFonts w:ascii="Times New Roman" w:hAnsi="Times New Roman"/>
          <w:i/>
          <w:sz w:val="28"/>
          <w:szCs w:val="28"/>
        </w:rPr>
        <w:t>like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love</w:t>
      </w:r>
      <w:r w:rsidRPr="00C96917">
        <w:rPr>
          <w:rFonts w:ascii="Times New Roman" w:hAnsi="Times New Roman"/>
          <w:sz w:val="28"/>
          <w:szCs w:val="28"/>
        </w:rPr>
        <w:t>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hate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</w:rPr>
        <w:t>enjoy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 др.). Причастия I и II.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Сослагательное наклонение.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Вопросительные предложения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>Специальные вопросы. Вопросительные предложения</w:t>
      </w:r>
      <w:r w:rsidRPr="00DA0103">
        <w:rPr>
          <w:rFonts w:ascii="Times New Roman" w:hAnsi="Times New Roman"/>
          <w:sz w:val="28"/>
          <w:szCs w:val="28"/>
        </w:rPr>
        <w:t xml:space="preserve"> — </w:t>
      </w:r>
      <w:r w:rsidRPr="00C96917">
        <w:rPr>
          <w:rFonts w:ascii="Times New Roman" w:hAnsi="Times New Roman"/>
          <w:sz w:val="28"/>
          <w:szCs w:val="28"/>
        </w:rPr>
        <w:t>формулы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вежливости</w:t>
      </w:r>
      <w:r w:rsidRPr="00DA0103">
        <w:rPr>
          <w:rFonts w:ascii="Times New Roman" w:hAnsi="Times New Roman"/>
          <w:sz w:val="28"/>
          <w:szCs w:val="28"/>
        </w:rPr>
        <w:t xml:space="preserve"> (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Could</w:t>
      </w:r>
      <w:r w:rsidR="006743C6" w:rsidRP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DA0103">
        <w:rPr>
          <w:rFonts w:ascii="Times New Roman" w:hAnsi="Times New Roman"/>
          <w:i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please</w:t>
      </w:r>
      <w:r w:rsidRPr="00DA0103">
        <w:rPr>
          <w:rFonts w:ascii="Times New Roman" w:hAnsi="Times New Roman"/>
          <w:i/>
          <w:sz w:val="28"/>
          <w:szCs w:val="28"/>
        </w:rPr>
        <w:t xml:space="preserve"> . . . ?</w:t>
      </w:r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Would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like</w:t>
      </w:r>
      <w:r w:rsidRPr="00DA0103">
        <w:rPr>
          <w:rFonts w:ascii="Times New Roman" w:hAnsi="Times New Roman"/>
          <w:i/>
          <w:sz w:val="28"/>
          <w:szCs w:val="28"/>
        </w:rPr>
        <w:t xml:space="preserve"> . . . ?</w:t>
      </w:r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Shall</w:t>
      </w:r>
      <w:r w:rsidRPr="00C96917">
        <w:rPr>
          <w:rFonts w:ascii="Times New Roman" w:hAnsi="Times New Roman"/>
          <w:i/>
          <w:sz w:val="28"/>
          <w:szCs w:val="28"/>
        </w:rPr>
        <w:t xml:space="preserve">I . . . ? </w:t>
      </w:r>
      <w:r w:rsidRPr="00C96917">
        <w:rPr>
          <w:rFonts w:ascii="Times New Roman" w:hAnsi="Times New Roman"/>
          <w:sz w:val="28"/>
          <w:szCs w:val="28"/>
        </w:rPr>
        <w:t>и др.).</w:t>
      </w:r>
    </w:p>
    <w:p w:rsidR="00CE61AA" w:rsidRPr="00E4294E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Условные предложения. </w:t>
      </w:r>
      <w:r w:rsidRPr="00C96917">
        <w:rPr>
          <w:rFonts w:ascii="Times New Roman" w:hAnsi="Times New Roman"/>
          <w:sz w:val="28"/>
          <w:szCs w:val="28"/>
        </w:rPr>
        <w:t>Условные предложения I, II и III типов. Условные</w:t>
      </w:r>
    </w:p>
    <w:p w:rsidR="00CE61AA" w:rsidRPr="00C0221E" w:rsidRDefault="00C0221E" w:rsidP="00C969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</w:t>
      </w:r>
      <w:r w:rsidR="007878BB" w:rsidRPr="00C96917">
        <w:rPr>
          <w:rFonts w:ascii="Times New Roman" w:hAnsi="Times New Roman"/>
          <w:sz w:val="28"/>
          <w:szCs w:val="28"/>
        </w:rPr>
        <w:t>редложения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в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официальной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речи</w:t>
      </w:r>
      <w:r w:rsidR="007878BB" w:rsidRPr="00C0221E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It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would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be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highly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appreciated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if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could</w:t>
      </w:r>
      <w:r w:rsidR="007878BB" w:rsidRPr="00C0221E">
        <w:rPr>
          <w:rFonts w:ascii="Times New Roman" w:hAnsi="Times New Roman"/>
          <w:i/>
          <w:sz w:val="28"/>
          <w:szCs w:val="28"/>
          <w:lang w:val="en-US"/>
        </w:rPr>
        <w:t>/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can</w:t>
      </w:r>
      <w:r w:rsidR="007878BB" w:rsidRPr="00C0221E">
        <w:rPr>
          <w:rFonts w:ascii="Times New Roman" w:hAnsi="Times New Roman"/>
          <w:i/>
          <w:sz w:val="28"/>
          <w:szCs w:val="28"/>
          <w:lang w:val="en-US"/>
        </w:rPr>
        <w:t xml:space="preserve"> . . .</w:t>
      </w:r>
      <w:r w:rsidR="007878BB" w:rsidRPr="00C96917">
        <w:rPr>
          <w:rFonts w:ascii="Times New Roman" w:hAnsi="Times New Roman"/>
          <w:sz w:val="28"/>
          <w:szCs w:val="28"/>
        </w:rPr>
        <w:t>и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др</w:t>
      </w:r>
      <w:r w:rsidR="007878BB" w:rsidRPr="00C0221E">
        <w:rPr>
          <w:rFonts w:ascii="Times New Roman" w:hAnsi="Times New Roman"/>
          <w:sz w:val="28"/>
          <w:szCs w:val="28"/>
          <w:lang w:val="en-US"/>
        </w:rPr>
        <w:t>.).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Согласование времен. Прямая и косвенная речь.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Изучение общеобразовательной 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 </w:t>
      </w:r>
      <w:r w:rsidRPr="00C96917">
        <w:rPr>
          <w:rFonts w:ascii="Times New Roman" w:hAnsi="Times New Roman"/>
          <w:sz w:val="28"/>
          <w:szCs w:val="28"/>
        </w:rPr>
        <w:t>завершается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 получением среднего общего образования.</w:t>
      </w:r>
    </w:p>
    <w:p w:rsidR="007878BB" w:rsidRPr="00C96917" w:rsidRDefault="007878BB" w:rsidP="00C96917">
      <w:pPr>
        <w:jc w:val="both"/>
        <w:rPr>
          <w:rFonts w:ascii="Times New Roman" w:hAnsi="Times New Roman"/>
          <w:sz w:val="28"/>
          <w:szCs w:val="28"/>
        </w:rPr>
      </w:pPr>
    </w:p>
    <w:p w:rsidR="00184A83" w:rsidRDefault="00184A83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A83" w:rsidRDefault="00184A83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A83" w:rsidRDefault="00184A83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1AA" w:rsidRDefault="007878BB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A0103">
        <w:rPr>
          <w:rFonts w:ascii="Times New Roman" w:hAnsi="Times New Roman"/>
          <w:sz w:val="28"/>
          <w:szCs w:val="28"/>
        </w:rPr>
        <w:lastRenderedPageBreak/>
        <w:t>РЕЗУЛЬТАТЫ ОСВОЕНИЯ УЧЕБНОЙ ДИСЦИПЛИНЫ</w:t>
      </w:r>
      <w:r w:rsidR="00097043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ДЕЯТЕЛЬНОСТИ» (АНГЛИЙСКИЙ ЯЗЫК) </w:t>
      </w:r>
      <w:r w:rsidR="00DA0103" w:rsidRPr="00DA0103">
        <w:rPr>
          <w:rFonts w:ascii="Times New Roman" w:hAnsi="Times New Roman"/>
          <w:sz w:val="28"/>
          <w:szCs w:val="28"/>
        </w:rPr>
        <w:t>НА</w:t>
      </w:r>
      <w:r w:rsidR="00DA0103">
        <w:rPr>
          <w:rFonts w:ascii="Times New Roman" w:hAnsi="Times New Roman"/>
          <w:sz w:val="28"/>
          <w:szCs w:val="28"/>
        </w:rPr>
        <w:t xml:space="preserve"> ПРАКТИЧЕСКИХ ЗАНЯТИЯХ</w:t>
      </w:r>
    </w:p>
    <w:p w:rsidR="00E4294E" w:rsidRPr="0002610C" w:rsidRDefault="00E4294E" w:rsidP="00E4294E">
      <w:pPr>
        <w:widowControl w:val="0"/>
        <w:ind w:left="102" w:right="111"/>
        <w:jc w:val="both"/>
        <w:rPr>
          <w:rFonts w:ascii="Times New Roman" w:hAnsi="Times New Roman"/>
          <w:color w:val="FF0000"/>
          <w:sz w:val="28"/>
          <w:szCs w:val="28"/>
        </w:rPr>
      </w:pPr>
      <w:r w:rsidRPr="00E4294E">
        <w:rPr>
          <w:rFonts w:ascii="Times New Roman" w:hAnsi="Times New Roman"/>
          <w:sz w:val="28"/>
          <w:szCs w:val="28"/>
        </w:rPr>
        <w:t>Результатом освоения  учебной дисциплины</w:t>
      </w:r>
      <w:r w:rsidR="00184A83">
        <w:rPr>
          <w:rFonts w:ascii="Times New Roman" w:eastAsia="Calibri" w:hAnsi="Times New Roman"/>
          <w:sz w:val="28"/>
          <w:szCs w:val="28"/>
          <w:lang w:eastAsia="en-US"/>
        </w:rPr>
        <w:t xml:space="preserve"> ОГСЭ.04</w:t>
      </w:r>
      <w:r w:rsidRPr="00E4294E">
        <w:rPr>
          <w:rFonts w:ascii="Times New Roman" w:eastAsia="Calibri" w:hAnsi="Times New Roman"/>
          <w:sz w:val="28"/>
          <w:szCs w:val="28"/>
          <w:lang w:eastAsia="en-US"/>
        </w:rPr>
        <w:t xml:space="preserve"> «Иностранный язык в профессиональной деятельности» (английский)  </w:t>
      </w:r>
      <w:r w:rsidRPr="00E4294E">
        <w:rPr>
          <w:rFonts w:ascii="Times New Roman" w:hAnsi="Times New Roman"/>
          <w:sz w:val="28"/>
          <w:szCs w:val="28"/>
        </w:rPr>
        <w:t>является   овладение обучающимся общими компетенциями (ОК)</w:t>
      </w:r>
      <w:r w:rsidR="00910C17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967"/>
        <w:gridCol w:w="2410"/>
        <w:gridCol w:w="2126"/>
      </w:tblGrid>
      <w:tr w:rsidR="00E4294E" w:rsidRPr="0002610C" w:rsidTr="00683AC7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Код и содержание компетенций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Умения</w:t>
            </w: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Знания</w:t>
            </w:r>
          </w:p>
        </w:tc>
      </w:tr>
      <w:tr w:rsidR="00E4294E" w:rsidRPr="0002610C" w:rsidTr="00184A83">
        <w:trPr>
          <w:trHeight w:val="1368"/>
        </w:trPr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val="en-US" w:eastAsia="zh-CN"/>
              </w:rPr>
              <w:t>OK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10C17" w:rsidRPr="00184A83" w:rsidRDefault="00184A83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="00910C17"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- понимать тексты на базовые профессиональные темы</w:t>
            </w:r>
          </w:p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-участвовать в диалогах на знакомые общие и профессиональные темы</w:t>
            </w:r>
          </w:p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-строить простые высказывания о себе и о своей профессиональной деятельности</w:t>
            </w:r>
          </w:p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-кратко обосновывать и объяснить свои действия (текущие и планируемые)</w:t>
            </w:r>
          </w:p>
          <w:p w:rsidR="00E4294E" w:rsidRPr="00184A83" w:rsidRDefault="00910C17" w:rsidP="0091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126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Courier New" w:hAnsi="Courier New" w:cs="Courier New"/>
                <w:sz w:val="24"/>
                <w:szCs w:val="24"/>
              </w:rPr>
              <w:t>−</w:t>
            </w: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-основные общеупотребительные глаголы </w:t>
            </w:r>
          </w:p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-(бытовая и профессиональная лексика)</w:t>
            </w:r>
          </w:p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10C17" w:rsidRPr="00184A83" w:rsidRDefault="00910C17" w:rsidP="00910C17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-особенности произношения</w:t>
            </w:r>
          </w:p>
          <w:p w:rsidR="00E4294E" w:rsidRPr="00184A83" w:rsidRDefault="00910C17" w:rsidP="0091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184A83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чтения текстов профессиональной направленности</w:t>
            </w:r>
            <w:r w:rsidRPr="00184A83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4294E" w:rsidRPr="0002610C" w:rsidTr="00683AC7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683AC7">
        <w:trPr>
          <w:trHeight w:val="649"/>
        </w:trPr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3. Планировать и реализовывать собственное профессиональное и личностное развитие.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184A83">
        <w:trPr>
          <w:trHeight w:val="1959"/>
        </w:trPr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5C5EFA" w:rsidP="00184A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t xml:space="preserve">ОК </w:t>
            </w:r>
            <w:r w:rsidR="00910C17" w:rsidRPr="00910C17">
              <w:rPr>
                <w:rStyle w:val="FontStyle58"/>
                <w:sz w:val="28"/>
                <w:szCs w:val="28"/>
              </w:rPr>
              <w:t>5 .</w:t>
            </w:r>
            <w:r w:rsidR="00910C17" w:rsidRPr="00910C17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683AC7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910C17" w:rsidP="00184A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0C17">
              <w:rPr>
                <w:rStyle w:val="FontStyle58"/>
                <w:sz w:val="28"/>
                <w:szCs w:val="28"/>
              </w:rPr>
              <w:t xml:space="preserve">ОК </w:t>
            </w:r>
            <w:r w:rsidR="005C5EFA">
              <w:rPr>
                <w:rStyle w:val="FontStyle58"/>
                <w:sz w:val="28"/>
                <w:szCs w:val="28"/>
              </w:rPr>
              <w:t xml:space="preserve">  </w:t>
            </w:r>
            <w:r w:rsidRPr="00910C17">
              <w:rPr>
                <w:rStyle w:val="FontStyle58"/>
                <w:sz w:val="28"/>
                <w:szCs w:val="28"/>
              </w:rPr>
              <w:t>9.</w:t>
            </w:r>
            <w:r w:rsidRPr="00910C17">
              <w:rPr>
                <w:rFonts w:ascii="Times New Roman" w:hAnsi="Times New Roman"/>
                <w:sz w:val="28"/>
                <w:szCs w:val="28"/>
              </w:rPr>
              <w:t xml:space="preserve"> Использовать информационные технологии</w:t>
            </w:r>
            <w:r w:rsidR="00351F30">
              <w:rPr>
                <w:rFonts w:ascii="Times New Roman" w:hAnsi="Times New Roman"/>
                <w:sz w:val="28"/>
                <w:szCs w:val="28"/>
              </w:rPr>
              <w:t xml:space="preserve"> в профессиональной деятельности.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683AC7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10. Пользоваться профессиональной документацией на государственном уровне и иностранном языке.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184A83" w:rsidRPr="0002610C" w:rsidTr="006B7993">
        <w:trPr>
          <w:trHeight w:val="654"/>
        </w:trPr>
        <w:tc>
          <w:tcPr>
            <w:tcW w:w="4967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02610C" w:rsidRDefault="00184A83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02610C" w:rsidRDefault="00184A83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02610C" w:rsidRDefault="00184A83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</w:tbl>
    <w:p w:rsidR="00097043" w:rsidRPr="00C96917" w:rsidRDefault="007878BB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lastRenderedPageBreak/>
        <w:t xml:space="preserve">СОДЕРЖАНИЕ </w:t>
      </w:r>
      <w:r w:rsidR="00D017DA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D017DA">
        <w:rPr>
          <w:rFonts w:ascii="Times New Roman" w:hAnsi="Times New Roman"/>
          <w:sz w:val="28"/>
          <w:szCs w:val="28"/>
        </w:rPr>
        <w:t>УЧЕБНОЙ ДИСЦИПЛИНЫ</w:t>
      </w:r>
      <w:r w:rsidR="002C7569">
        <w:rPr>
          <w:rFonts w:ascii="Times New Roman" w:hAnsi="Times New Roman"/>
          <w:sz w:val="28"/>
          <w:szCs w:val="28"/>
        </w:rPr>
        <w:t xml:space="preserve"> 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2C5064" w:rsidRPr="00D76ED9" w:rsidRDefault="002C5064" w:rsidP="002C5064">
      <w:pPr>
        <w:spacing w:after="240" w:line="240" w:lineRule="auto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Профессионально ориентированное содержание</w:t>
      </w:r>
    </w:p>
    <w:p w:rsidR="002C5064" w:rsidRPr="00D76ED9" w:rsidRDefault="002C5064" w:rsidP="007E4DD7">
      <w:pPr>
        <w:spacing w:after="240" w:line="240" w:lineRule="auto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Практические занятия</w:t>
      </w:r>
    </w:p>
    <w:p w:rsidR="002C5064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Современный мир профессий. </w:t>
      </w:r>
      <w:r w:rsidRPr="00184A83">
        <w:rPr>
          <w:rFonts w:ascii="Times New Roman" w:hAnsi="Times New Roman"/>
          <w:sz w:val="28"/>
          <w:szCs w:val="28"/>
        </w:rPr>
        <w:t>Компетенции</w:t>
      </w:r>
      <w:r w:rsidR="005C5EFA" w:rsidRPr="00184A83">
        <w:rPr>
          <w:rFonts w:ascii="Times New Roman" w:hAnsi="Times New Roman"/>
          <w:sz w:val="28"/>
          <w:szCs w:val="28"/>
        </w:rPr>
        <w:t xml:space="preserve"> техника</w:t>
      </w:r>
      <w:r w:rsidR="00184A83">
        <w:rPr>
          <w:rFonts w:ascii="Times New Roman" w:hAnsi="Times New Roman"/>
          <w:sz w:val="28"/>
          <w:szCs w:val="28"/>
        </w:rPr>
        <w:t>-</w:t>
      </w:r>
      <w:r w:rsidR="005C5EFA" w:rsidRPr="00D76ED9">
        <w:rPr>
          <w:rFonts w:ascii="Times New Roman" w:hAnsi="Times New Roman"/>
          <w:sz w:val="28"/>
          <w:szCs w:val="28"/>
        </w:rPr>
        <w:t xml:space="preserve">электрика. </w:t>
      </w:r>
      <w:r w:rsidRPr="00D76ED9">
        <w:rPr>
          <w:rFonts w:ascii="Times New Roman" w:hAnsi="Times New Roman"/>
          <w:sz w:val="28"/>
          <w:szCs w:val="28"/>
        </w:rPr>
        <w:t>Востребованность профессии в современном мире.</w:t>
      </w:r>
    </w:p>
    <w:p w:rsidR="007E4DD7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Английский язык-язык международного общения в современном мире. </w:t>
      </w:r>
    </w:p>
    <w:p w:rsidR="002C5064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текстов с профессиональной направленностью.</w:t>
      </w:r>
    </w:p>
    <w:p w:rsidR="007E4DD7" w:rsidRPr="00D76ED9" w:rsidRDefault="007E4DD7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Построение диалогов разных типов</w:t>
      </w:r>
      <w:r w:rsidR="00184A83" w:rsidRPr="00D76ED9">
        <w:rPr>
          <w:rFonts w:ascii="Times New Roman" w:hAnsi="Times New Roman"/>
          <w:sz w:val="28"/>
          <w:szCs w:val="28"/>
        </w:rPr>
        <w:t>,</w:t>
      </w:r>
      <w:r w:rsidRPr="00D76ED9">
        <w:rPr>
          <w:rFonts w:ascii="Times New Roman" w:hAnsi="Times New Roman"/>
          <w:sz w:val="28"/>
          <w:szCs w:val="28"/>
        </w:rPr>
        <w:t xml:space="preserve"> применение в различных ситуациях профессионального и социального общения. </w:t>
      </w:r>
    </w:p>
    <w:p w:rsidR="007E4DD7" w:rsidRPr="00D76ED9" w:rsidRDefault="007E4DD7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Подготовка к WS по компетенциям Техническое описание по компетенции. Типовые инструкции по охране труда. Задание по компетенциям. Чтение и перевод технического описания по компетенциям.</w:t>
      </w:r>
    </w:p>
    <w:p w:rsidR="007E4DD7" w:rsidRPr="00D76ED9" w:rsidRDefault="007E4DD7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Чертеж. Введение лексических единиц: формат, основная надпись, типы линий чертежа, стандартные масштабы чертежей, инструменты и материалы для черчения, геометрические построения на плоскости, сечения и разрезы, проекционные изображения на чертежах, аксонометрические проекции и техническое рисование. Общие правила нанесения размеров на чертежах</w:t>
      </w:r>
      <w:r w:rsidR="00184A83" w:rsidRPr="00D76ED9">
        <w:rPr>
          <w:rFonts w:ascii="Times New Roman" w:hAnsi="Times New Roman"/>
          <w:sz w:val="28"/>
          <w:szCs w:val="28"/>
        </w:rPr>
        <w:t xml:space="preserve">. </w:t>
      </w:r>
    </w:p>
    <w:p w:rsidR="007E4DD7" w:rsidRPr="00D76ED9" w:rsidRDefault="007E4DD7" w:rsidP="00184A83">
      <w:pPr>
        <w:pStyle w:val="ae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2C5064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Чтение чертежей согласно ISO в 3D изображении. </w:t>
      </w:r>
    </w:p>
    <w:p w:rsidR="007E4DD7" w:rsidRPr="00D76ED9" w:rsidRDefault="007E4DD7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Техническая документация. Чтение и перевод инструкций</w:t>
      </w:r>
      <w:r w:rsidR="00184A83" w:rsidRPr="00D76ED9">
        <w:rPr>
          <w:rFonts w:ascii="Times New Roman" w:hAnsi="Times New Roman"/>
          <w:sz w:val="28"/>
          <w:szCs w:val="28"/>
        </w:rPr>
        <w:t xml:space="preserve">. </w:t>
      </w:r>
    </w:p>
    <w:p w:rsidR="007E4DD7" w:rsidRPr="00D76ED9" w:rsidRDefault="007E4DD7" w:rsidP="007E4DD7">
      <w:pPr>
        <w:pStyle w:val="ae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184A83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Технический рисунок. Введение лексических единиц: СНиП, ЕСКД, ТУ (технические условия), техническое описание и др. ТО, структура ТО, технологические карты, их виды, назначение. </w:t>
      </w:r>
      <w:r w:rsidRPr="00184A83">
        <w:rPr>
          <w:rFonts w:ascii="Times New Roman" w:hAnsi="Times New Roman"/>
          <w:sz w:val="28"/>
          <w:szCs w:val="28"/>
        </w:rPr>
        <w:t>Применение технологических карт нормативные документы, необходимые при монтаже, обслуживании и эксплуатации</w:t>
      </w:r>
      <w:r w:rsidR="00184A83" w:rsidRPr="00184A83">
        <w:rPr>
          <w:rFonts w:ascii="Times New Roman" w:hAnsi="Times New Roman"/>
          <w:sz w:val="28"/>
          <w:szCs w:val="28"/>
        </w:rPr>
        <w:t xml:space="preserve"> электрических систем</w:t>
      </w:r>
      <w:r w:rsidRPr="00184A83">
        <w:rPr>
          <w:rFonts w:ascii="Times New Roman" w:hAnsi="Times New Roman"/>
          <w:sz w:val="28"/>
          <w:szCs w:val="28"/>
        </w:rPr>
        <w:t>. Ч</w:t>
      </w:r>
      <w:r w:rsidRPr="00D76ED9">
        <w:rPr>
          <w:rFonts w:ascii="Times New Roman" w:hAnsi="Times New Roman"/>
          <w:sz w:val="28"/>
          <w:szCs w:val="28"/>
        </w:rPr>
        <w:t>тение и перевод перечисленной документации.</w:t>
      </w:r>
    </w:p>
    <w:p w:rsidR="007E4DD7" w:rsidRPr="00D76ED9" w:rsidRDefault="007E4DD7" w:rsidP="007E4DD7">
      <w:pPr>
        <w:pStyle w:val="ae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7E4DD7">
      <w:pPr>
        <w:pStyle w:val="ae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прилагаемых инструкций инструмента</w:t>
      </w:r>
      <w:r w:rsidR="007E4DD7" w:rsidRPr="00D76ED9">
        <w:rPr>
          <w:rFonts w:ascii="Times New Roman" w:hAnsi="Times New Roman"/>
          <w:sz w:val="28"/>
          <w:szCs w:val="28"/>
        </w:rPr>
        <w:t>.</w:t>
      </w:r>
    </w:p>
    <w:p w:rsidR="007E4DD7" w:rsidRPr="00D76ED9" w:rsidRDefault="007E4DD7" w:rsidP="007E4DD7">
      <w:pPr>
        <w:pStyle w:val="ae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7E4DD7">
      <w:pPr>
        <w:pStyle w:val="ae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конструкторской документации</w:t>
      </w:r>
      <w:r w:rsidR="007E4DD7" w:rsidRPr="00D76ED9">
        <w:rPr>
          <w:rFonts w:ascii="Times New Roman" w:hAnsi="Times New Roman"/>
          <w:sz w:val="28"/>
          <w:szCs w:val="28"/>
        </w:rPr>
        <w:t>.</w:t>
      </w:r>
    </w:p>
    <w:p w:rsidR="007E4DD7" w:rsidRPr="00D76ED9" w:rsidRDefault="007E4DD7" w:rsidP="007E4DD7">
      <w:pPr>
        <w:pStyle w:val="ae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7E4DD7">
      <w:pPr>
        <w:pStyle w:val="ae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технологических карт</w:t>
      </w:r>
      <w:r w:rsidR="007E4DD7" w:rsidRPr="00D76ED9">
        <w:rPr>
          <w:rFonts w:ascii="Times New Roman" w:hAnsi="Times New Roman"/>
          <w:sz w:val="28"/>
          <w:szCs w:val="28"/>
        </w:rPr>
        <w:t>.</w:t>
      </w: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lastRenderedPageBreak/>
        <w:t>Ведение диалога на тему: «Решение технических проблем в процессе выполнения изделия»</w:t>
      </w:r>
      <w:r w:rsidR="007E4DD7" w:rsidRPr="00D76ED9">
        <w:rPr>
          <w:rFonts w:ascii="Times New Roman" w:hAnsi="Times New Roman"/>
          <w:sz w:val="28"/>
          <w:szCs w:val="28"/>
        </w:rPr>
        <w:t>.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Составление инструкции по охране труда, технологической последо</w:t>
      </w:r>
      <w:r w:rsidR="002C7569">
        <w:rPr>
          <w:rFonts w:ascii="Times New Roman" w:hAnsi="Times New Roman"/>
          <w:sz w:val="28"/>
          <w:szCs w:val="28"/>
        </w:rPr>
        <w:t>вательности выполнения операций</w:t>
      </w:r>
      <w:r w:rsidRPr="00D76ED9">
        <w:rPr>
          <w:rFonts w:ascii="Times New Roman" w:hAnsi="Times New Roman"/>
          <w:sz w:val="28"/>
          <w:szCs w:val="28"/>
        </w:rPr>
        <w:t>.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Составление резюме</w:t>
      </w:r>
      <w:r w:rsidR="007E4DD7" w:rsidRPr="00D76ED9">
        <w:rPr>
          <w:rFonts w:ascii="Times New Roman" w:hAnsi="Times New Roman"/>
          <w:sz w:val="28"/>
          <w:szCs w:val="28"/>
        </w:rPr>
        <w:t>.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Прохождение интервью</w:t>
      </w:r>
      <w:r w:rsidR="007E4DD7" w:rsidRPr="00D76ED9">
        <w:rPr>
          <w:rFonts w:ascii="Times New Roman" w:hAnsi="Times New Roman"/>
          <w:sz w:val="28"/>
          <w:szCs w:val="28"/>
        </w:rPr>
        <w:t>.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Организация и участие в переговорах, деловых встречах. Ведение переговоров. Диалог  на тему: «Рекламация. Замена недоброкачественного оборудования».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Отношения с клиентами. Каталоги, котировки, заказы.  Доставка, расчет. Логистика.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E4DD7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Деловая переписка. Составление делового письма. Электронные сообщения. </w:t>
      </w: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Компания. Структура компании. Деятельность компании.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Продажи. Денежные отношения. Платежи. Финансовые дела компании.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Совещания. Принятие решений. Оформление повестки дня совещания</w:t>
      </w: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 Подача заявки. Организация поездки. Размещение в отеле. Презентация оборудования или услуг компании. Заключение договоров и соглашений.</w:t>
      </w:r>
    </w:p>
    <w:p w:rsidR="006743C6" w:rsidRDefault="006743C6" w:rsidP="00305B42">
      <w:pPr>
        <w:spacing w:after="240" w:line="240" w:lineRule="auto"/>
        <w:ind w:firstLine="720"/>
        <w:jc w:val="both"/>
        <w:rPr>
          <w:color w:val="auto"/>
        </w:rPr>
      </w:pPr>
    </w:p>
    <w:p w:rsidR="00CE61AA" w:rsidRPr="00D76ED9" w:rsidRDefault="007878BB" w:rsidP="00305B42">
      <w:pPr>
        <w:spacing w:after="240" w:line="240" w:lineRule="auto"/>
        <w:ind w:firstLine="720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Индивидуальные проекты</w:t>
      </w:r>
    </w:p>
    <w:p w:rsidR="002C5064" w:rsidRPr="00D76ED9" w:rsidRDefault="002C5064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Разработка проекта: </w:t>
      </w:r>
      <w:r w:rsidRPr="00184A83">
        <w:rPr>
          <w:rFonts w:ascii="Times New Roman" w:hAnsi="Times New Roman"/>
          <w:i/>
          <w:sz w:val="28"/>
          <w:szCs w:val="28"/>
        </w:rPr>
        <w:t xml:space="preserve">«Инновационная разработка </w:t>
      </w:r>
      <w:r w:rsidR="00184A83" w:rsidRPr="00184A83">
        <w:rPr>
          <w:rFonts w:ascii="Times New Roman" w:hAnsi="Times New Roman"/>
          <w:i/>
          <w:sz w:val="28"/>
          <w:szCs w:val="28"/>
        </w:rPr>
        <w:t>электро</w:t>
      </w:r>
      <w:r w:rsidR="006743C6">
        <w:rPr>
          <w:rFonts w:ascii="Times New Roman" w:hAnsi="Times New Roman"/>
          <w:i/>
          <w:sz w:val="28"/>
          <w:szCs w:val="28"/>
        </w:rPr>
        <w:t>-</w:t>
      </w:r>
      <w:r w:rsidR="00184A83" w:rsidRPr="00184A83">
        <w:rPr>
          <w:rFonts w:ascii="Times New Roman" w:hAnsi="Times New Roman"/>
          <w:i/>
          <w:sz w:val="28"/>
          <w:szCs w:val="28"/>
        </w:rPr>
        <w:t xml:space="preserve">систем </w:t>
      </w:r>
      <w:r w:rsidRPr="00184A83">
        <w:rPr>
          <w:rFonts w:ascii="Times New Roman" w:hAnsi="Times New Roman"/>
          <w:i/>
          <w:sz w:val="28"/>
          <w:szCs w:val="28"/>
        </w:rPr>
        <w:t>на международном форуме</w:t>
      </w:r>
      <w:r w:rsidRPr="00D76ED9">
        <w:rPr>
          <w:rFonts w:ascii="Times New Roman" w:hAnsi="Times New Roman"/>
          <w:i/>
          <w:sz w:val="28"/>
          <w:szCs w:val="28"/>
        </w:rPr>
        <w:t>»</w:t>
      </w:r>
      <w:r w:rsidR="0070461E" w:rsidRPr="00D76ED9">
        <w:rPr>
          <w:rFonts w:ascii="Times New Roman" w:hAnsi="Times New Roman"/>
          <w:sz w:val="28"/>
          <w:szCs w:val="28"/>
        </w:rPr>
        <w:t>.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="0070461E" w:rsidRPr="00D76ED9">
        <w:rPr>
          <w:rFonts w:ascii="Times New Roman" w:hAnsi="Times New Roman"/>
          <w:sz w:val="28"/>
          <w:szCs w:val="28"/>
        </w:rPr>
        <w:t>Презентация по теме проекта.</w:t>
      </w:r>
    </w:p>
    <w:p w:rsidR="0070461E" w:rsidRPr="00D76ED9" w:rsidRDefault="0070461E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bCs/>
          <w:i/>
          <w:sz w:val="28"/>
          <w:szCs w:val="28"/>
        </w:rPr>
      </w:pPr>
      <w:r w:rsidRPr="00D76ED9">
        <w:rPr>
          <w:rFonts w:ascii="Times New Roman" w:hAnsi="Times New Roman"/>
          <w:bCs/>
          <w:sz w:val="28"/>
          <w:szCs w:val="28"/>
        </w:rPr>
        <w:t>Электронная презентация / эссе.</w:t>
      </w:r>
      <w:r w:rsidR="00305B42">
        <w:rPr>
          <w:rFonts w:ascii="Times New Roman" w:hAnsi="Times New Roman"/>
          <w:bCs/>
          <w:sz w:val="28"/>
          <w:szCs w:val="28"/>
        </w:rPr>
        <w:t xml:space="preserve"> </w:t>
      </w:r>
      <w:r w:rsidRPr="00D76ED9">
        <w:rPr>
          <w:rFonts w:ascii="Times New Roman" w:hAnsi="Times New Roman"/>
          <w:bCs/>
          <w:i/>
          <w:sz w:val="28"/>
          <w:szCs w:val="28"/>
        </w:rPr>
        <w:t>Моя будущая профессия (профессиональные компетенции)</w:t>
      </w:r>
      <w:r w:rsidR="0070461E" w:rsidRPr="00D76ED9">
        <w:rPr>
          <w:rFonts w:ascii="Times New Roman" w:hAnsi="Times New Roman"/>
          <w:bCs/>
          <w:i/>
          <w:sz w:val="28"/>
          <w:szCs w:val="28"/>
        </w:rPr>
        <w:t>.</w:t>
      </w:r>
    </w:p>
    <w:p w:rsidR="0070461E" w:rsidRPr="00D76ED9" w:rsidRDefault="0070461E" w:rsidP="00305B42">
      <w:pPr>
        <w:pStyle w:val="ae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E4DD7" w:rsidRPr="00D76ED9" w:rsidRDefault="00305B42" w:rsidP="00305B42">
      <w:pPr>
        <w:pStyle w:val="ae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Электронная презентация</w:t>
      </w:r>
      <w:r w:rsidR="007E4DD7" w:rsidRPr="00D76ED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E4DD7" w:rsidRPr="00D76ED9">
        <w:rPr>
          <w:rFonts w:ascii="Times New Roman" w:hAnsi="Times New Roman"/>
          <w:i/>
          <w:sz w:val="28"/>
          <w:szCs w:val="28"/>
        </w:rPr>
        <w:t>Инструкция по охране труда.</w:t>
      </w:r>
    </w:p>
    <w:p w:rsidR="0070461E" w:rsidRPr="00D76ED9" w:rsidRDefault="0070461E" w:rsidP="00305B42">
      <w:pPr>
        <w:pStyle w:val="ae"/>
        <w:jc w:val="both"/>
        <w:rPr>
          <w:rFonts w:ascii="Times New Roman" w:hAnsi="Times New Roman"/>
          <w:i/>
          <w:sz w:val="28"/>
          <w:szCs w:val="28"/>
        </w:rPr>
      </w:pP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i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Заполнение </w:t>
      </w:r>
      <w:r w:rsidRPr="00D76ED9">
        <w:rPr>
          <w:rFonts w:ascii="Times New Roman" w:hAnsi="Times New Roman"/>
          <w:i/>
          <w:sz w:val="28"/>
          <w:szCs w:val="28"/>
        </w:rPr>
        <w:t>анкеты, таможенной декларации</w:t>
      </w:r>
      <w:r w:rsidRPr="00D76ED9">
        <w:rPr>
          <w:rFonts w:ascii="Times New Roman" w:hAnsi="Times New Roman"/>
          <w:sz w:val="28"/>
          <w:szCs w:val="28"/>
        </w:rPr>
        <w:t xml:space="preserve">. / Составление </w:t>
      </w:r>
      <w:r w:rsidRPr="00D76ED9">
        <w:rPr>
          <w:rFonts w:ascii="Times New Roman" w:hAnsi="Times New Roman"/>
          <w:i/>
          <w:sz w:val="28"/>
          <w:szCs w:val="28"/>
        </w:rPr>
        <w:t>резюме.</w:t>
      </w:r>
    </w:p>
    <w:p w:rsidR="0070461E" w:rsidRPr="00D76ED9" w:rsidRDefault="0070461E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305B42" w:rsidRDefault="007E4DD7" w:rsidP="00305B42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  <w:r w:rsidRPr="002C7569">
        <w:rPr>
          <w:rFonts w:ascii="Times New Roman" w:hAnsi="Times New Roman"/>
          <w:bCs/>
          <w:sz w:val="28"/>
          <w:szCs w:val="28"/>
        </w:rPr>
        <w:t xml:space="preserve">Написать </w:t>
      </w:r>
      <w:r w:rsidRPr="00D76ED9">
        <w:rPr>
          <w:rFonts w:ascii="Times New Roman" w:hAnsi="Times New Roman"/>
          <w:bCs/>
          <w:i/>
          <w:sz w:val="28"/>
          <w:szCs w:val="28"/>
        </w:rPr>
        <w:t>страницу вэбсайта о корпоративных ценностях</w:t>
      </w:r>
      <w:r w:rsidR="0070461E" w:rsidRPr="00D76ED9">
        <w:rPr>
          <w:rFonts w:ascii="Times New Roman" w:hAnsi="Times New Roman"/>
          <w:bCs/>
          <w:sz w:val="28"/>
          <w:szCs w:val="28"/>
        </w:rPr>
        <w:t>.</w:t>
      </w:r>
    </w:p>
    <w:p w:rsidR="006743C6" w:rsidRDefault="006743C6" w:rsidP="00305B42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bCs/>
          <w:i/>
          <w:sz w:val="28"/>
          <w:szCs w:val="28"/>
        </w:rPr>
      </w:pPr>
      <w:r w:rsidRPr="00D76ED9">
        <w:rPr>
          <w:rFonts w:ascii="Times New Roman" w:hAnsi="Times New Roman"/>
          <w:bCs/>
          <w:sz w:val="28"/>
          <w:szCs w:val="28"/>
        </w:rPr>
        <w:lastRenderedPageBreak/>
        <w:t xml:space="preserve">Эссе на тему: </w:t>
      </w:r>
      <w:r w:rsidRPr="00D76ED9">
        <w:rPr>
          <w:rFonts w:ascii="Times New Roman" w:hAnsi="Times New Roman"/>
          <w:bCs/>
          <w:i/>
          <w:sz w:val="28"/>
          <w:szCs w:val="28"/>
        </w:rPr>
        <w:t>Стили управления в компании.</w:t>
      </w:r>
    </w:p>
    <w:p w:rsidR="0070461E" w:rsidRPr="00D76ED9" w:rsidRDefault="0070461E" w:rsidP="00305B42">
      <w:pPr>
        <w:pStyle w:val="ae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7E4DD7" w:rsidRPr="00D76ED9" w:rsidRDefault="007E4DD7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bCs/>
          <w:sz w:val="28"/>
          <w:szCs w:val="28"/>
        </w:rPr>
        <w:t>Составление кроссворда./ Перевод профессионально-ориентированного текста с после</w:t>
      </w:r>
      <w:r w:rsidR="006743C6">
        <w:rPr>
          <w:rFonts w:ascii="Times New Roman" w:hAnsi="Times New Roman"/>
          <w:bCs/>
          <w:sz w:val="28"/>
          <w:szCs w:val="28"/>
        </w:rPr>
        <w:t xml:space="preserve"> </w:t>
      </w:r>
      <w:r w:rsidRPr="00D76ED9">
        <w:rPr>
          <w:rFonts w:ascii="Times New Roman" w:hAnsi="Times New Roman"/>
          <w:bCs/>
          <w:sz w:val="28"/>
          <w:szCs w:val="28"/>
        </w:rPr>
        <w:t xml:space="preserve">текстовым </w:t>
      </w:r>
      <w:r w:rsidR="00BB4A3E" w:rsidRPr="00D76ED9">
        <w:rPr>
          <w:rFonts w:ascii="Times New Roman" w:hAnsi="Times New Roman"/>
          <w:bCs/>
          <w:sz w:val="28"/>
          <w:szCs w:val="28"/>
        </w:rPr>
        <w:t xml:space="preserve"> </w:t>
      </w:r>
      <w:r w:rsidRPr="00D76ED9">
        <w:rPr>
          <w:rFonts w:ascii="Times New Roman" w:hAnsi="Times New Roman"/>
          <w:bCs/>
          <w:sz w:val="28"/>
          <w:szCs w:val="28"/>
        </w:rPr>
        <w:t>тестированием</w:t>
      </w:r>
      <w:r w:rsidR="00BB4A3E" w:rsidRPr="00D76ED9">
        <w:rPr>
          <w:rFonts w:ascii="Times New Roman" w:hAnsi="Times New Roman"/>
          <w:bCs/>
          <w:sz w:val="28"/>
          <w:szCs w:val="28"/>
        </w:rPr>
        <w:t xml:space="preserve"> </w:t>
      </w:r>
      <w:r w:rsidR="0070461E" w:rsidRPr="00D76ED9">
        <w:rPr>
          <w:rFonts w:ascii="Times New Roman" w:hAnsi="Times New Roman"/>
          <w:bCs/>
          <w:sz w:val="28"/>
          <w:szCs w:val="28"/>
        </w:rPr>
        <w:t>п</w:t>
      </w:r>
      <w:r w:rsidR="00305B42">
        <w:rPr>
          <w:rFonts w:ascii="Times New Roman" w:hAnsi="Times New Roman"/>
          <w:sz w:val="28"/>
          <w:szCs w:val="28"/>
        </w:rPr>
        <w:t>о теме</w:t>
      </w:r>
      <w:r w:rsidR="0070461E" w:rsidRPr="00D76ED9">
        <w:rPr>
          <w:rFonts w:ascii="Times New Roman" w:hAnsi="Times New Roman"/>
          <w:sz w:val="28"/>
          <w:szCs w:val="28"/>
        </w:rPr>
        <w:t>: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="0070461E" w:rsidRPr="00D76ED9">
        <w:rPr>
          <w:rFonts w:ascii="Times New Roman" w:hAnsi="Times New Roman"/>
          <w:i/>
          <w:sz w:val="28"/>
          <w:szCs w:val="28"/>
        </w:rPr>
        <w:t>«</w:t>
      </w:r>
      <w:r w:rsidRPr="00D76ED9">
        <w:rPr>
          <w:rFonts w:ascii="Times New Roman" w:hAnsi="Times New Roman"/>
          <w:i/>
          <w:sz w:val="28"/>
          <w:szCs w:val="28"/>
        </w:rPr>
        <w:t>Финансовые операции</w:t>
      </w:r>
      <w:r w:rsidR="0070461E" w:rsidRPr="00D76ED9">
        <w:rPr>
          <w:rFonts w:ascii="Times New Roman" w:hAnsi="Times New Roman"/>
          <w:sz w:val="28"/>
          <w:szCs w:val="28"/>
        </w:rPr>
        <w:t>»</w:t>
      </w:r>
    </w:p>
    <w:p w:rsidR="0070461E" w:rsidRPr="00D76ED9" w:rsidRDefault="0070461E" w:rsidP="00305B4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7E4DD7" w:rsidRPr="00D76ED9" w:rsidRDefault="00305B42" w:rsidP="00305B42">
      <w:pPr>
        <w:pStyle w:val="ae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Составление диалога по теме</w:t>
      </w:r>
      <w:r w:rsidR="007E4DD7" w:rsidRPr="00D76ED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E4DD7" w:rsidRPr="00D76ED9">
        <w:rPr>
          <w:rFonts w:ascii="Times New Roman" w:hAnsi="Times New Roman"/>
          <w:bCs/>
          <w:i/>
          <w:sz w:val="28"/>
          <w:szCs w:val="28"/>
        </w:rPr>
        <w:t>Размещение в отеле.</w:t>
      </w:r>
    </w:p>
    <w:p w:rsidR="007E4DD7" w:rsidRPr="00D76ED9" w:rsidRDefault="007E4DD7" w:rsidP="00305B42">
      <w:pPr>
        <w:pStyle w:val="ae"/>
        <w:jc w:val="both"/>
        <w:rPr>
          <w:bCs/>
        </w:rPr>
      </w:pPr>
    </w:p>
    <w:p w:rsidR="00CE61AA" w:rsidRPr="00D76ED9" w:rsidRDefault="007878BB" w:rsidP="00305B42">
      <w:pPr>
        <w:spacing w:after="240" w:line="240" w:lineRule="auto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Ролевые игры</w:t>
      </w:r>
    </w:p>
    <w:p w:rsidR="00CE61AA" w:rsidRPr="00D76ED9" w:rsidRDefault="007878BB" w:rsidP="002C7569">
      <w:pPr>
        <w:spacing w:after="24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Подбор персонала на открытые на предприятии вакансии.</w:t>
      </w:r>
    </w:p>
    <w:p w:rsidR="00CE61AA" w:rsidRPr="00D76ED9" w:rsidRDefault="007878BB" w:rsidP="002C7569">
      <w:pPr>
        <w:spacing w:after="24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Интервью корреспондента с работниками предприятия (представление, описание</w:t>
      </w:r>
      <w:r w:rsidR="00305B4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личных и профессиональных качеств).</w:t>
      </w:r>
    </w:p>
    <w:p w:rsidR="00CE61AA" w:rsidRPr="00D76ED9" w:rsidRDefault="007878BB" w:rsidP="002C7569">
      <w:pPr>
        <w:spacing w:after="24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Посещение вычислительного центра.</w:t>
      </w:r>
    </w:p>
    <w:p w:rsidR="00CE61AA" w:rsidRPr="00D76ED9" w:rsidRDefault="007878BB" w:rsidP="002C7569">
      <w:pPr>
        <w:spacing w:after="24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Вывод на рынок нового продукта: его описание, характеристики (спецификация),достоинства, процесс производства, инструкция по эксплуатации.</w:t>
      </w:r>
    </w:p>
    <w:p w:rsidR="00CE61AA" w:rsidRPr="00D76ED9" w:rsidRDefault="007878BB" w:rsidP="002C7569">
      <w:pPr>
        <w:spacing w:after="24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CE61AA" w:rsidRPr="005F2D4B" w:rsidRDefault="007878BB" w:rsidP="005F2D4B">
      <w:pPr>
        <w:spacing w:after="240" w:line="240" w:lineRule="auto"/>
        <w:ind w:firstLine="720"/>
        <w:jc w:val="center"/>
        <w:rPr>
          <w:rFonts w:ascii="Times New Roman" w:hAnsi="Times New Roman"/>
          <w:color w:val="auto"/>
          <w:sz w:val="28"/>
          <w:szCs w:val="28"/>
        </w:rPr>
      </w:pPr>
      <w:r w:rsidRPr="005F2D4B">
        <w:rPr>
          <w:rFonts w:ascii="Times New Roman" w:hAnsi="Times New Roman"/>
          <w:color w:val="auto"/>
          <w:sz w:val="28"/>
          <w:szCs w:val="28"/>
        </w:rPr>
        <w:t>ТЕМАТИЧЕСКОЕ ПЛАНИРОВАНИЕ</w:t>
      </w:r>
    </w:p>
    <w:p w:rsidR="00D76ED9" w:rsidRPr="00305B42" w:rsidRDefault="007878BB" w:rsidP="00305B42">
      <w:pPr>
        <w:spacing w:after="240" w:line="240" w:lineRule="auto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При реализации содержания общеобразовател</w:t>
      </w:r>
      <w:r w:rsidR="00D017DA" w:rsidRPr="00D76ED9">
        <w:rPr>
          <w:rFonts w:ascii="Times New Roman" w:hAnsi="Times New Roman"/>
          <w:color w:val="auto"/>
          <w:sz w:val="28"/>
          <w:szCs w:val="28"/>
        </w:rPr>
        <w:t xml:space="preserve">ьной учебной дисциплины </w:t>
      </w:r>
      <w:r w:rsidR="00411A88" w:rsidRPr="00D76ED9">
        <w:rPr>
          <w:rFonts w:ascii="Times New Roman" w:hAnsi="Times New Roman"/>
          <w:color w:val="auto"/>
          <w:sz w:val="28"/>
          <w:szCs w:val="28"/>
        </w:rPr>
        <w:t>«</w:t>
      </w:r>
      <w:r w:rsidR="00411A88" w:rsidRPr="00D76ED9">
        <w:rPr>
          <w:rStyle w:val="af"/>
          <w:rFonts w:ascii="Times New Roman" w:hAnsi="Times New Roman"/>
          <w:color w:val="auto"/>
          <w:sz w:val="28"/>
          <w:szCs w:val="28"/>
        </w:rPr>
        <w:t>Иностранный язык в</w:t>
      </w:r>
      <w:r w:rsidR="002C7569">
        <w:rPr>
          <w:rStyle w:val="af"/>
          <w:rFonts w:ascii="Times New Roman" w:hAnsi="Times New Roman"/>
          <w:color w:val="auto"/>
          <w:sz w:val="28"/>
          <w:szCs w:val="28"/>
        </w:rPr>
        <w:t xml:space="preserve"> профессиональной деятельности» </w:t>
      </w:r>
      <w:r w:rsidR="00411A88" w:rsidRPr="00D76ED9">
        <w:rPr>
          <w:rStyle w:val="af"/>
          <w:rFonts w:ascii="Times New Roman" w:hAnsi="Times New Roman"/>
          <w:color w:val="auto"/>
          <w:sz w:val="28"/>
          <w:szCs w:val="28"/>
        </w:rPr>
        <w:t>(английский)</w:t>
      </w:r>
      <w:r w:rsidR="00305B42">
        <w:rPr>
          <w:rStyle w:val="af"/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в пределах освоения ОПОП СПО на базе основного общего образования с</w:t>
      </w:r>
      <w:r w:rsidR="00305B4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получением среднего общего образования (ППССЗ) максимальная учебная</w:t>
      </w:r>
      <w:r w:rsidR="00E4294E" w:rsidRPr="00D76ED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нагрузка обучающихся составляет:</w:t>
      </w:r>
    </w:p>
    <w:tbl>
      <w:tblPr>
        <w:tblW w:w="965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347"/>
        <w:gridCol w:w="4304"/>
      </w:tblGrid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6743C6">
            <w:pPr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>Объём ОП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 xml:space="preserve"> (макс. кол-во ч)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D76ED9" w:rsidP="00305B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6743C6">
            <w:pPr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>Учебная нагрузка обуч-ся с препод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>(обязательная ч)</w:t>
            </w: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6ED9" w:rsidRPr="005F2D4B" w:rsidRDefault="00D76ED9" w:rsidP="00305B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2D4B">
              <w:rPr>
                <w:rFonts w:ascii="Times New Roman" w:hAnsi="Times New Roman"/>
                <w:b/>
                <w:sz w:val="28"/>
                <w:szCs w:val="28"/>
              </w:rPr>
              <w:t>162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6743C6">
            <w:pPr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D76ED9" w:rsidP="00305B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6743C6">
            <w:pPr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D76ED9" w:rsidP="00305B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6743C6">
            <w:pPr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обучающегося 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>(ч)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6ED9" w:rsidRPr="00D76ED9" w:rsidRDefault="00D76ED9" w:rsidP="00305B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76ED9" w:rsidTr="0041657C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6743C6">
            <w:pPr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bCs/>
                <w:sz w:val="28"/>
                <w:szCs w:val="28"/>
              </w:rPr>
              <w:t>Консультации (всего)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D76ED9" w:rsidP="00305B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EB055B" w:rsidRDefault="007878BB" w:rsidP="00305B42">
      <w:pPr>
        <w:jc w:val="both"/>
        <w:rPr>
          <w:rFonts w:ascii="FranklinGothicMediumC" w:hAnsi="FranklinGothicMediumC" w:hint="eastAsia"/>
          <w:sz w:val="28"/>
        </w:rPr>
      </w:pPr>
      <w:r>
        <w:rPr>
          <w:rFonts w:ascii="FranklinGothicMediumC" w:hAnsi="FranklinGothicMediumC"/>
          <w:sz w:val="28"/>
        </w:rPr>
        <w:lastRenderedPageBreak/>
        <w:t>ХАРАКТЕРИСТИКА ОСНОВНЫХ ВИДОВ</w:t>
      </w:r>
      <w:r w:rsidR="00BB4A3E">
        <w:rPr>
          <w:rFonts w:ascii="FranklinGothicMediumC" w:hAnsi="FranklinGothicMediumC"/>
          <w:sz w:val="28"/>
        </w:rPr>
        <w:t xml:space="preserve"> </w:t>
      </w:r>
      <w:r>
        <w:rPr>
          <w:rFonts w:ascii="FranklinGothicMediumC" w:hAnsi="FranklinGothicMediumC"/>
          <w:sz w:val="28"/>
        </w:rPr>
        <w:t>УЧЕБНОЙ ДЕЯТЕЛЬНОСТИ СТУДЕНТОВ</w:t>
      </w:r>
      <w:r w:rsidR="00EB055B">
        <w:rPr>
          <w:rFonts w:ascii="FranklinGothicMediumC" w:hAnsi="FranklinGothicMediumC"/>
          <w:sz w:val="28"/>
        </w:rPr>
        <w:t xml:space="preserve"> НА ПРАКТИЧЕСКИХ ЗАНЯТИЯХ</w:t>
      </w:r>
    </w:p>
    <w:p w:rsidR="00CE61AA" w:rsidRPr="00D76ED9" w:rsidRDefault="008B6225" w:rsidP="00305B42">
      <w:pPr>
        <w:jc w:val="both"/>
        <w:rPr>
          <w:rFonts w:ascii="Times New Roman" w:hAnsi="Times New Roman"/>
          <w:i/>
          <w:sz w:val="28"/>
          <w:szCs w:val="28"/>
        </w:rPr>
      </w:pPr>
      <w:r w:rsidRPr="00D76ED9">
        <w:rPr>
          <w:rFonts w:ascii="Times New Roman" w:hAnsi="Times New Roman"/>
          <w:i/>
          <w:sz w:val="28"/>
          <w:szCs w:val="28"/>
        </w:rPr>
        <w:t>(</w:t>
      </w:r>
      <w:r w:rsidR="007878BB" w:rsidRPr="00D76ED9">
        <w:rPr>
          <w:rFonts w:ascii="Times New Roman" w:hAnsi="Times New Roman"/>
          <w:i/>
          <w:sz w:val="28"/>
          <w:szCs w:val="28"/>
        </w:rPr>
        <w:t>Содержание обучения</w:t>
      </w:r>
      <w:r w:rsidRPr="00D76ED9">
        <w:rPr>
          <w:rFonts w:ascii="Times New Roman" w:hAnsi="Times New Roman"/>
          <w:i/>
          <w:sz w:val="28"/>
          <w:szCs w:val="28"/>
        </w:rPr>
        <w:t>.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="007878BB" w:rsidRPr="00D76ED9">
        <w:rPr>
          <w:rFonts w:ascii="Times New Roman" w:hAnsi="Times New Roman"/>
          <w:i/>
          <w:sz w:val="28"/>
          <w:szCs w:val="28"/>
        </w:rPr>
        <w:t>Характеристика основных видов учебной деятельности студентов(на уровне учебных действий)</w:t>
      </w:r>
      <w:r w:rsidRPr="00D76ED9">
        <w:rPr>
          <w:rFonts w:ascii="Times New Roman" w:hAnsi="Times New Roman"/>
          <w:i/>
          <w:sz w:val="28"/>
          <w:szCs w:val="28"/>
        </w:rPr>
        <w:t>.</w:t>
      </w:r>
      <w:r w:rsidR="002C7569">
        <w:rPr>
          <w:rFonts w:ascii="Times New Roman" w:hAnsi="Times New Roman"/>
          <w:i/>
          <w:sz w:val="28"/>
          <w:szCs w:val="28"/>
        </w:rPr>
        <w:t xml:space="preserve"> </w:t>
      </w:r>
      <w:r w:rsidR="007C10BA" w:rsidRPr="00D76ED9">
        <w:rPr>
          <w:rFonts w:ascii="Times New Roman" w:hAnsi="Times New Roman"/>
          <w:i/>
          <w:sz w:val="28"/>
          <w:szCs w:val="28"/>
        </w:rPr>
        <w:t>Виды речево</w:t>
      </w:r>
      <w:r w:rsidR="007878BB" w:rsidRPr="00D76ED9">
        <w:rPr>
          <w:rFonts w:ascii="Times New Roman" w:hAnsi="Times New Roman"/>
          <w:i/>
          <w:sz w:val="28"/>
          <w:szCs w:val="28"/>
        </w:rPr>
        <w:t>й деятельности</w:t>
      </w:r>
      <w:r w:rsidR="000107D6" w:rsidRPr="00D76ED9">
        <w:rPr>
          <w:rFonts w:ascii="Times New Roman" w:hAnsi="Times New Roman"/>
          <w:i/>
          <w:sz w:val="28"/>
          <w:szCs w:val="28"/>
        </w:rPr>
        <w:t>.</w:t>
      </w:r>
      <w:r w:rsidRPr="00D76ED9">
        <w:rPr>
          <w:rFonts w:ascii="Times New Roman" w:hAnsi="Times New Roman"/>
          <w:i/>
          <w:sz w:val="28"/>
          <w:szCs w:val="28"/>
        </w:rPr>
        <w:t>)</w:t>
      </w:r>
    </w:p>
    <w:p w:rsidR="007C10BA" w:rsidRDefault="007878BB" w:rsidP="00305B42">
      <w:pPr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Аудирование</w:t>
      </w:r>
      <w:r w:rsidR="007C10BA">
        <w:rPr>
          <w:rFonts w:ascii="Times New Roman" w:hAnsi="Times New Roman"/>
          <w:b/>
          <w:sz w:val="28"/>
          <w:szCs w:val="28"/>
        </w:rPr>
        <w:t>: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Выделять наиболее существенные элементы сообщения.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Отделять объективную информацию от субъективной.</w:t>
      </w:r>
    </w:p>
    <w:p w:rsidR="001F5FE1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Адаптироваться к индивидуальным особенностям говорящего,</w:t>
      </w:r>
      <w:r w:rsidR="00D76ED9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его темпу речи.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языковой и контекстуальной догадкой, прогнозированием.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Получать дополнительную информацию и уточнять полученную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 помощью переспроса или просьбы.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свое отношение (согла</w:t>
      </w:r>
      <w:r w:rsidR="008B6225">
        <w:rPr>
          <w:rFonts w:ascii="Times New Roman" w:hAnsi="Times New Roman"/>
          <w:sz w:val="28"/>
          <w:szCs w:val="28"/>
        </w:rPr>
        <w:t xml:space="preserve">сие, несогласие) к прослушанной </w:t>
      </w:r>
      <w:r w:rsidRPr="00EB055B">
        <w:rPr>
          <w:rFonts w:ascii="Times New Roman" w:hAnsi="Times New Roman"/>
          <w:sz w:val="28"/>
          <w:szCs w:val="28"/>
        </w:rPr>
        <w:t>информации, обосновывая его.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прослушанного текста; составлять таблицу, схему на основе информации из текста.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Передавать на английском языке (устно или письменно) содержание услышанного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305B42">
      <w:pPr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Говорение:</w:t>
      </w:r>
    </w:p>
    <w:p w:rsidR="007C10BA" w:rsidRPr="008B6225" w:rsidRDefault="007878BB" w:rsidP="00305B42">
      <w:pPr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монологическая речь 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Осуществлять неподготовленное высказывание на заданную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тему или в соответствии с ситуацией.</w:t>
      </w:r>
    </w:p>
    <w:p w:rsidR="00CE61AA" w:rsidRPr="00EB055B" w:rsidRDefault="007878BB" w:rsidP="00305B4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подготовленное сообщение (краткое, развернутое) различного характера (описание, повествование, характеристика,</w:t>
      </w:r>
      <w:r w:rsidR="007C10BA">
        <w:rPr>
          <w:rFonts w:ascii="Times New Roman" w:hAnsi="Times New Roman"/>
          <w:sz w:val="28"/>
          <w:szCs w:val="28"/>
        </w:rPr>
        <w:t xml:space="preserve"> рассуждение) на </w:t>
      </w:r>
      <w:r w:rsidRPr="00EB055B">
        <w:rPr>
          <w:rFonts w:ascii="Times New Roman" w:hAnsi="Times New Roman"/>
          <w:sz w:val="28"/>
          <w:szCs w:val="28"/>
        </w:rPr>
        <w:t>заданную тему или в соответствии с ситуацией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с использованием различных </w:t>
      </w:r>
      <w:r w:rsidRPr="00EB055B">
        <w:rPr>
          <w:rFonts w:ascii="Times New Roman" w:hAnsi="Times New Roman"/>
          <w:sz w:val="28"/>
          <w:szCs w:val="28"/>
        </w:rPr>
        <w:lastRenderedPageBreak/>
        <w:t>источников информации (в том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числе презентацию, доклад, обзор, устный реферат); приводить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аргументацию и делать заключения.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развернутое сообщение, содержащее выражение собственной точки зрения, оценку передаваемой информации.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Комментировать услышанное/увиденное/прочитанное.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устный реферат услышанного или прочитанного текста.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вопросы для интервью.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Давать определения известным явлениям, понятиям, предметам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диалогическая речь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Уточнять и дополнять сказанное.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мимику и жесты.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 реплики) в диалогической речи.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Принимать участие в диалогах (полилогах) различных видов(диалог-рассуждение, диалог-расспрос, диалог-побуждение,</w:t>
      </w:r>
      <w:r w:rsidR="007C10BA">
        <w:rPr>
          <w:rFonts w:ascii="Times New Roman" w:hAnsi="Times New Roman"/>
          <w:sz w:val="28"/>
          <w:szCs w:val="28"/>
        </w:rPr>
        <w:t xml:space="preserve"> диалог- обмен информацией, диалог-</w:t>
      </w:r>
      <w:r w:rsidRPr="00EB055B">
        <w:rPr>
          <w:rFonts w:ascii="Times New Roman" w:hAnsi="Times New Roman"/>
          <w:sz w:val="28"/>
          <w:szCs w:val="28"/>
        </w:rPr>
        <w:t xml:space="preserve"> обмен мнениями, дискуссия, полемика) на заданную тему или в соответствии с ситуацией; приводить аргументацию и делать заключения.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отношение (оценку, согласие, несогласие) к высказываниям партнера.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Проводить интервью на заданную тему.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необходимую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Задавать вопросы, пользоваться переспросами.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Уточнять и дополнять сказанное, пользоваться перифразами.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Инициировать общение, проявлять инициативу, обращаться за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помощью к партнеру, подхватывать и дополнять его мысль, корректно прерывать партнера, менять тему разговора, завершать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разговор.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 мимику и жесты.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Концентрировать и распределять внимание в процессе общения.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Быстро реагировать на реплики партнера.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реплики) в диалогической речи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Чтение: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просмотровое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тип и структурно-композиционные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особенности текста.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Получать самое общее представление о содержании текста, прогнозировать его содержание по заголовку, известным понятиям,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терминам, географическим названиям, именам собственным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поисковое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из текста наиболее важную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информацию, относящуюся к определенной теме или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отвечающую определенным критериям.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фрагменты текста, требующие детального изучения.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Группировать информацию по определенным признакам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ознакомительное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Понимать основное содержание текста, определять его главную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мысль.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Оценивать и интерпретировать содержание текста, высказывать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свое отношение к нему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изучающее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Полно и точно понимать содержание текста, в том числе с помощью словаря.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Оценивать и интерпретировать содержание текста, высказывать</w:t>
      </w:r>
      <w:r w:rsidR="008B6225">
        <w:rPr>
          <w:rFonts w:ascii="Times New Roman" w:hAnsi="Times New Roman"/>
          <w:sz w:val="28"/>
          <w:szCs w:val="28"/>
        </w:rPr>
        <w:t xml:space="preserve"> свое </w:t>
      </w:r>
      <w:r w:rsidRPr="00EB055B">
        <w:rPr>
          <w:rFonts w:ascii="Times New Roman" w:hAnsi="Times New Roman"/>
          <w:sz w:val="28"/>
          <w:szCs w:val="28"/>
        </w:rPr>
        <w:t>отношение к нему.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Отделять объективную информацию от субъективной.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Устанавливать причинно-следственные связи.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текста.</w:t>
      </w:r>
    </w:p>
    <w:p w:rsidR="008B6225" w:rsidRPr="001F5FE1" w:rsidRDefault="007878BB" w:rsidP="001F5FE1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таблицу, схему с использованием информации из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текста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8B6225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 xml:space="preserve">Письмо </w:t>
      </w:r>
    </w:p>
    <w:p w:rsidR="00CE61AA" w:rsidRPr="008B6225" w:rsidRDefault="007878BB" w:rsidP="008B6225">
      <w:pPr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Описывать различные события, факты, явления, комментировать их, делать обобщения и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и обосновывать свою точку зрения с использованием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эмоционально-оценочных средств.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образец в качестве опоры для составления собственного текста (например, справочного или энциклопедического характера).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Писать письма и заявления, в том числе электронные, личного и делового характера с соблюдением правил оформления таких писем.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интересующую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Заполнять анкеты, бланки сведениями личного или делового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характера, числовыми данными.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резюме.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рекламные объявления.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описания вакансий.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несложные рецепты приготовления блюд.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простые технические спецификации, инструкции по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эксплуатации.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расписание на день, списки дел, покупок и др.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Писать сценарии, программы, планы различных мероприятий(например, экскурсии, урока, лекции).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Фиксировать основные сведения в процессе чтения или прослушивания текста, в том числе в виде таблицы, схемы, графика.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развернутый план, конспект, реферат, аннотацию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устного выступления или печатного текста, в том числе для дальнейшего использования в устной и письменной речи (например, 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докладах, интервью, собеседованиях, совещаниях, переговорах).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письменный пересказ текста; писать эссе (содержащие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описание, повествование, рассуждение), обзоры, рецензии.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буклет, брошюру, каталог (например, с туристической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информацией, меню, сводом правил).</w:t>
      </w:r>
    </w:p>
    <w:p w:rsidR="006F72F0" w:rsidRPr="001F5FE1" w:rsidRDefault="007878BB" w:rsidP="001F5FE1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Готовить текст презентации с использованием технических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средств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C10B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Речевые нав</w:t>
      </w:r>
      <w:r w:rsidR="007878BB" w:rsidRPr="00EB055B">
        <w:rPr>
          <w:rFonts w:ascii="Times New Roman" w:hAnsi="Times New Roman"/>
          <w:b/>
          <w:sz w:val="28"/>
          <w:szCs w:val="28"/>
        </w:rPr>
        <w:t>ыки и умения</w:t>
      </w:r>
    </w:p>
    <w:p w:rsidR="007C10BA" w:rsidRPr="008B6225" w:rsidRDefault="007878BB">
      <w:pPr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 xml:space="preserve">Лексические навыки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употреблять лексику в зависимости от коммуникативного намерения; обладать быстрой реакцией при выборе лексических единиц.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сочетать слова в синтагмах и предложениях.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Использовать служебные слова для организации сочинительной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подчинительной связи в предложении, а также логической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связи предложений в устном и письменном тексте (</w:t>
      </w:r>
      <w:r w:rsidRPr="00EB055B">
        <w:rPr>
          <w:rFonts w:ascii="Times New Roman" w:hAnsi="Times New Roman"/>
          <w:i/>
          <w:sz w:val="28"/>
          <w:szCs w:val="28"/>
        </w:rPr>
        <w:t>first</w:t>
      </w:r>
      <w:r w:rsidRPr="00EB055B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i/>
          <w:sz w:val="28"/>
          <w:szCs w:val="28"/>
        </w:rPr>
        <w:t>ly</w:t>
      </w:r>
      <w:r w:rsidRPr="00EB055B">
        <w:rPr>
          <w:rFonts w:ascii="Times New Roman" w:hAnsi="Times New Roman"/>
          <w:sz w:val="28"/>
          <w:szCs w:val="28"/>
        </w:rPr>
        <w:t>),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="009C1F37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second</w:t>
      </w:r>
      <w:r w:rsidRPr="007C10BA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ly</w:t>
      </w:r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finally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at</w:t>
      </w:r>
      <w:r w:rsidR="00305B42" w:rsidRP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last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one</w:t>
      </w:r>
      <w:r w:rsidR="00305B42" w:rsidRP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hand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other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hand</w:t>
      </w:r>
      <w:r w:rsidRPr="007C10BA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however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therefore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др</w:t>
      </w:r>
      <w:r w:rsidRPr="007C10BA">
        <w:rPr>
          <w:rFonts w:ascii="Times New Roman" w:hAnsi="Times New Roman"/>
          <w:sz w:val="28"/>
          <w:szCs w:val="28"/>
        </w:rPr>
        <w:t>.).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Выбирать наиболее подходящий или корректный для конкретной ситуации синоним или антоним (например, </w:t>
      </w:r>
      <w:r w:rsidRPr="00EB055B">
        <w:rPr>
          <w:rFonts w:ascii="Times New Roman" w:hAnsi="Times New Roman"/>
          <w:i/>
          <w:sz w:val="28"/>
          <w:szCs w:val="28"/>
        </w:rPr>
        <w:t>plump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big</w:t>
      </w:r>
      <w:r w:rsidRPr="00EB055B">
        <w:rPr>
          <w:rFonts w:ascii="Times New Roman" w:hAnsi="Times New Roman"/>
          <w:sz w:val="28"/>
          <w:szCs w:val="28"/>
        </w:rPr>
        <w:t>, но не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</w:rPr>
        <w:t>fat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при описании чужой внешности; </w:t>
      </w:r>
      <w:r w:rsidRPr="00EB055B">
        <w:rPr>
          <w:rFonts w:ascii="Times New Roman" w:hAnsi="Times New Roman"/>
          <w:i/>
          <w:sz w:val="28"/>
          <w:szCs w:val="28"/>
        </w:rPr>
        <w:t>broad/wide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</w:rPr>
        <w:t>avenue</w:t>
      </w:r>
      <w:r w:rsidRPr="00EB055B">
        <w:rPr>
          <w:rFonts w:ascii="Times New Roman" w:hAnsi="Times New Roman"/>
          <w:sz w:val="28"/>
          <w:szCs w:val="28"/>
        </w:rPr>
        <w:t xml:space="preserve">, но </w:t>
      </w:r>
      <w:r w:rsidRPr="00EB055B">
        <w:rPr>
          <w:rFonts w:ascii="Times New Roman" w:hAnsi="Times New Roman"/>
          <w:i/>
          <w:sz w:val="28"/>
          <w:szCs w:val="28"/>
        </w:rPr>
        <w:t>broad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shoulders</w:t>
      </w:r>
      <w:r w:rsidRPr="007C10BA">
        <w:rPr>
          <w:rFonts w:ascii="Times New Roman" w:hAnsi="Times New Roman"/>
          <w:sz w:val="28"/>
          <w:szCs w:val="28"/>
        </w:rPr>
        <w:t xml:space="preserve">;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healthy</w:t>
      </w:r>
      <w:r w:rsidRPr="007C10BA">
        <w:rPr>
          <w:rFonts w:ascii="Times New Roman" w:hAnsi="Times New Roman"/>
          <w:sz w:val="28"/>
          <w:szCs w:val="28"/>
        </w:rPr>
        <w:t xml:space="preserve">—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ill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7C10BA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sz w:val="28"/>
          <w:szCs w:val="28"/>
          <w:lang w:val="en-US"/>
        </w:rPr>
        <w:t>BrE</w:t>
      </w:r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sick</w:t>
      </w:r>
      <w:r w:rsidRPr="007C10BA">
        <w:rPr>
          <w:rFonts w:ascii="Times New Roman" w:hAnsi="Times New Roman"/>
          <w:sz w:val="28"/>
          <w:szCs w:val="28"/>
        </w:rPr>
        <w:t>(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  <w:lang w:val="en-US"/>
        </w:rPr>
        <w:t>AmE</w:t>
      </w:r>
      <w:r w:rsidRPr="007C10BA">
        <w:rPr>
          <w:rFonts w:ascii="Times New Roman" w:hAnsi="Times New Roman"/>
          <w:sz w:val="28"/>
          <w:szCs w:val="28"/>
        </w:rPr>
        <w:t>)).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Распознавать на письме и в речевом потоке изученные лексические единицы.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написанию и звучанию слова.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контекстом, прогнозированием и речевой догадкой при восприятии письменных и устных текстов.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происхождение слов с помощью словаря (</w:t>
      </w:r>
      <w:r w:rsidRPr="00EB055B">
        <w:rPr>
          <w:rFonts w:ascii="Times New Roman" w:hAnsi="Times New Roman"/>
          <w:i/>
          <w:sz w:val="28"/>
          <w:szCs w:val="28"/>
        </w:rPr>
        <w:t>Olympiad</w:t>
      </w:r>
      <w:r w:rsidRPr="00EB055B">
        <w:rPr>
          <w:rFonts w:ascii="Times New Roman" w:hAnsi="Times New Roman"/>
          <w:sz w:val="28"/>
          <w:szCs w:val="28"/>
        </w:rPr>
        <w:t>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gym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piano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laptop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computer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др</w:t>
      </w:r>
      <w:r w:rsidRPr="007C10BA">
        <w:rPr>
          <w:rFonts w:ascii="Times New Roman" w:hAnsi="Times New Roman"/>
          <w:sz w:val="28"/>
          <w:szCs w:val="28"/>
        </w:rPr>
        <w:t>.).</w:t>
      </w:r>
    </w:p>
    <w:p w:rsidR="006F72F0" w:rsidRPr="003B3432" w:rsidRDefault="007878BB" w:rsidP="003B343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Уметь расшифровывать некоторые аббревиатуры (</w:t>
      </w:r>
      <w:r w:rsidRPr="00EB055B">
        <w:rPr>
          <w:rFonts w:ascii="Times New Roman" w:hAnsi="Times New Roman"/>
          <w:i/>
          <w:sz w:val="28"/>
          <w:szCs w:val="28"/>
        </w:rPr>
        <w:t>G8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UN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EU</w:t>
      </w:r>
      <w:r w:rsidRPr="00EB055B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</w:rPr>
        <w:t>WTO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 xml:space="preserve">NATO </w:t>
      </w:r>
      <w:r w:rsidRPr="00EB055B">
        <w:rPr>
          <w:rFonts w:ascii="Times New Roman" w:hAnsi="Times New Roman"/>
          <w:sz w:val="28"/>
          <w:szCs w:val="28"/>
        </w:rPr>
        <w:t>и др.)</w:t>
      </w:r>
    </w:p>
    <w:p w:rsidR="00CE61AA" w:rsidRPr="008B6225" w:rsidRDefault="007878BB">
      <w:pPr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>Грамматические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8B6225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систем английского и русского языков: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наличие грамматических явлений, не присущих русскому языку(артикль, герундий и др.);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различия в общих для обоих языков грамматических явлениях(род существительных, притяжательный падеж, видовременные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формы, построение отрицате</w:t>
      </w:r>
      <w:r w:rsidR="007C10BA">
        <w:rPr>
          <w:rFonts w:ascii="Times New Roman" w:hAnsi="Times New Roman"/>
          <w:sz w:val="28"/>
          <w:szCs w:val="28"/>
        </w:rPr>
        <w:t>льных и вопросительных предложе</w:t>
      </w:r>
      <w:r w:rsidRPr="00EB055B">
        <w:rPr>
          <w:rFonts w:ascii="Times New Roman" w:hAnsi="Times New Roman"/>
          <w:sz w:val="28"/>
          <w:szCs w:val="28"/>
        </w:rPr>
        <w:t>ний, порядок членов предложения 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пользоваться основными грамматическими средствами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английского языка (средства атрибуции, выражения количества,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сравнения, модальности, образа и цели действия, выражения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просьбы, совета 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Формулировать грамматические правила, в том числе с использованием графической опоры (образца, схемы, таблицы).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</w:t>
      </w:r>
      <w:r w:rsidR="007C10BA">
        <w:rPr>
          <w:rFonts w:ascii="Times New Roman" w:hAnsi="Times New Roman"/>
          <w:sz w:val="28"/>
          <w:szCs w:val="28"/>
        </w:rPr>
        <w:t xml:space="preserve">роко </w:t>
      </w:r>
      <w:r w:rsidRPr="00EB055B">
        <w:rPr>
          <w:rFonts w:ascii="Times New Roman" w:hAnsi="Times New Roman"/>
          <w:sz w:val="28"/>
          <w:szCs w:val="28"/>
        </w:rPr>
        <w:t>употребительные в разговорной речи и имеющие ограниченное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применение в официальной речи).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форме и звучанию грамматические явления(например, причастие II и сказуемое в Past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Simple, причастие I и герундий, притяжательное местоимение и личное местоимение + </w:t>
      </w:r>
      <w:r w:rsidRPr="00EB055B">
        <w:rPr>
          <w:rFonts w:ascii="Times New Roman" w:hAnsi="Times New Roman"/>
          <w:i/>
          <w:sz w:val="28"/>
          <w:szCs w:val="28"/>
        </w:rPr>
        <w:t>is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в сокращенной форме при восприятии на слух: </w:t>
      </w:r>
      <w:r w:rsidRPr="00EB055B">
        <w:rPr>
          <w:rFonts w:ascii="Times New Roman" w:hAnsi="Times New Roman"/>
          <w:i/>
          <w:sz w:val="28"/>
          <w:szCs w:val="28"/>
        </w:rPr>
        <w:t>his</w:t>
      </w:r>
      <w:r w:rsidRPr="00EB055B">
        <w:rPr>
          <w:rFonts w:ascii="Times New Roman" w:hAnsi="Times New Roman"/>
          <w:sz w:val="28"/>
          <w:szCs w:val="28"/>
        </w:rPr>
        <w:t xml:space="preserve">— </w:t>
      </w:r>
      <w:r w:rsidRPr="00EB055B">
        <w:rPr>
          <w:rFonts w:ascii="Times New Roman" w:hAnsi="Times New Roman"/>
          <w:i/>
          <w:sz w:val="28"/>
          <w:szCs w:val="28"/>
        </w:rPr>
        <w:t>he’s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Прогнозировать грамматические формы незнакомого слова или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конструкции, зная правило их образования либо сопоставляя с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</w:t>
      </w:r>
      <w:r w:rsidR="00C51054">
        <w:rPr>
          <w:rFonts w:ascii="Times New Roman" w:hAnsi="Times New Roman"/>
          <w:sz w:val="28"/>
          <w:szCs w:val="28"/>
        </w:rPr>
        <w:t xml:space="preserve"> элементами </w:t>
      </w:r>
      <w:r w:rsidRPr="00EB055B">
        <w:rPr>
          <w:rFonts w:ascii="Times New Roman" w:hAnsi="Times New Roman"/>
          <w:sz w:val="28"/>
          <w:szCs w:val="28"/>
        </w:rPr>
        <w:t>предложения и текста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Орфографические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Усвоить правописание слов, предназначенных для продуктивного усвоения.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Применять правила орфографии и пунктуации в речи.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в орфографии и пунктуации британского и американского вариантов английского языка.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Проверять написание и перенос слов по словарю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305B42" w:rsidRDefault="00305B42">
      <w:pPr>
        <w:rPr>
          <w:rFonts w:ascii="Times New Roman" w:hAnsi="Times New Roman"/>
          <w:b/>
          <w:sz w:val="28"/>
          <w:szCs w:val="28"/>
        </w:rPr>
      </w:pPr>
    </w:p>
    <w:p w:rsidR="00305B42" w:rsidRDefault="00305B42">
      <w:pPr>
        <w:rPr>
          <w:rFonts w:ascii="Times New Roman" w:hAnsi="Times New Roman"/>
          <w:b/>
          <w:sz w:val="28"/>
          <w:szCs w:val="28"/>
        </w:rPr>
      </w:pP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lastRenderedPageBreak/>
        <w:t>Произносительные</w:t>
      </w:r>
      <w:r w:rsidR="00E4294E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Владеть Международным фонетическим алфавитом, уметь читать слова в транскрипционной записи.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технику артикулирования отдельных звуков и звукосочетаний.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Формулировать правила чтения гласных и согласных букв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буквосочетаний; знать типы слогов.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ударения в словах и фразах.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ритмико-интонационные особенности различных типов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предложений: повествовательного; побудительного; вопросительного, включая разделительный и риторический вопросы;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восклицательного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Специальные навыки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и умения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толковыми, двуязычными словарями и другими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справочными материалами, в том числе мультимедийными, 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также поисковыми системами и ресурсами в сети Интернет.</w:t>
      </w:r>
    </w:p>
    <w:p w:rsidR="00CE61A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ассоциограммы и разрабатывать мнемонические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средства для закрепления лексики, запоминания грамматических правил и др.</w:t>
      </w:r>
    </w:p>
    <w:p w:rsidR="003B3432" w:rsidRDefault="003B3432" w:rsidP="008B6225">
      <w:pPr>
        <w:jc w:val="both"/>
        <w:rPr>
          <w:rFonts w:ascii="Times New Roman" w:hAnsi="Times New Roman"/>
          <w:sz w:val="28"/>
          <w:szCs w:val="28"/>
        </w:rPr>
      </w:pPr>
    </w:p>
    <w:p w:rsidR="00457779" w:rsidRPr="005F2D4B" w:rsidRDefault="00457779" w:rsidP="00833664">
      <w:pPr>
        <w:tabs>
          <w:tab w:val="left" w:pos="3555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5F2D4B">
        <w:rPr>
          <w:rFonts w:ascii="Times New Roman" w:hAnsi="Times New Roman"/>
          <w:color w:val="auto"/>
          <w:sz w:val="28"/>
          <w:szCs w:val="28"/>
        </w:rPr>
        <w:t xml:space="preserve">КРИТЕРИИ ОЦЕНКИ РЕЗУЛЬТАТОВ ОСВОЕНИЯ </w:t>
      </w:r>
      <w:r w:rsidR="00833664" w:rsidRPr="005F2D4B">
        <w:rPr>
          <w:rFonts w:ascii="Times New Roman" w:hAnsi="Times New Roman"/>
          <w:color w:val="auto"/>
          <w:sz w:val="28"/>
          <w:szCs w:val="28"/>
        </w:rPr>
        <w:t>УЧЕБНОЙ ДИСЦИПЛИНЫ</w:t>
      </w:r>
      <w:r w:rsidR="002C7569" w:rsidRPr="005F2D4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96503" w:rsidRPr="005F2D4B">
        <w:rPr>
          <w:rFonts w:ascii="Times New Roman" w:hAnsi="Times New Roman"/>
          <w:color w:val="auto"/>
          <w:sz w:val="28"/>
          <w:szCs w:val="28"/>
        </w:rPr>
        <w:t>«ИНОСТРАННЫЙ ЯЗЫК В ПРОФЕССИОНАЛЬНОЙ ДЕЯТЕЛЬНОСТИ» (АНГЛИЙСКИЙ ЯЗЫК)</w:t>
      </w:r>
    </w:p>
    <w:p w:rsidR="00B96503" w:rsidRPr="00457779" w:rsidRDefault="00B96503" w:rsidP="00833664">
      <w:pPr>
        <w:tabs>
          <w:tab w:val="left" w:pos="355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457779" w:rsidRDefault="00457779" w:rsidP="004577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Отлично – </w:t>
      </w:r>
      <w:r>
        <w:rPr>
          <w:rFonts w:ascii="Times New Roman" w:hAnsi="Times New Roman"/>
          <w:sz w:val="28"/>
          <w:szCs w:val="28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к максимальному, 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Хорошо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</w:t>
      </w:r>
      <w:r>
        <w:rPr>
          <w:rFonts w:ascii="Times New Roman" w:hAnsi="Times New Roman"/>
          <w:sz w:val="28"/>
          <w:szCs w:val="28"/>
        </w:rPr>
        <w:lastRenderedPageBreak/>
        <w:t xml:space="preserve">сформирован; перевод текста и задания к нему выполнены, хотя некоторые ответы могут содержать лишь незначительные ошибки; 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Удовлетворительно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Условно неудовлетворительно – </w:t>
      </w:r>
      <w:r>
        <w:rPr>
          <w:rFonts w:ascii="Times New Roman" w:hAnsi="Times New Roman"/>
          <w:sz w:val="28"/>
          <w:szCs w:val="28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p w:rsidR="00457779" w:rsidRPr="00EB055B" w:rsidRDefault="00457779">
      <w:pPr>
        <w:rPr>
          <w:rFonts w:ascii="Times New Roman" w:hAnsi="Times New Roman"/>
          <w:sz w:val="28"/>
          <w:szCs w:val="28"/>
        </w:rPr>
      </w:pPr>
    </w:p>
    <w:p w:rsidR="00B96503" w:rsidRDefault="007878BB" w:rsidP="00B96503">
      <w:pPr>
        <w:jc w:val="center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УЧЕБНО-МЕТОДИЧЕСКОЕ И МАТЕРИАЛЬНО-ТЕХНИЧЕСКОЕ ОБЕСПЕЧЕНИЕ </w:t>
      </w:r>
      <w:r w:rsidR="00C51054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C51054">
        <w:rPr>
          <w:rFonts w:ascii="Times New Roman" w:hAnsi="Times New Roman"/>
          <w:sz w:val="28"/>
          <w:szCs w:val="28"/>
        </w:rPr>
        <w:t>УЧЕБНОЙ ДИСЦИПЛИНЫ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="00B9650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</w:t>
      </w:r>
    </w:p>
    <w:p w:rsidR="00CE61AA" w:rsidRPr="00B96503" w:rsidRDefault="007878BB" w:rsidP="00034425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 w:rsidRPr="00B96503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B96503">
        <w:rPr>
          <w:rFonts w:ascii="Times New Roman" w:hAnsi="Times New Roman"/>
          <w:sz w:val="28"/>
          <w:szCs w:val="28"/>
        </w:rPr>
        <w:t xml:space="preserve"> предполагает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вне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учебной деятельности обучающихся.</w:t>
      </w:r>
    </w:p>
    <w:p w:rsidR="00CE61AA" w:rsidRPr="00C51054" w:rsidRDefault="007878BB" w:rsidP="00B9650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Помещение кабинета должно удовлетворять требованиям Санитарно-эпидемиологических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правил и нормативов (СанПиН 2.4.2</w:t>
      </w:r>
      <w:r w:rsidR="00C51054">
        <w:rPr>
          <w:rFonts w:ascii="Times New Roman" w:hAnsi="Times New Roman"/>
          <w:sz w:val="28"/>
          <w:szCs w:val="28"/>
        </w:rPr>
        <w:t xml:space="preserve"> № 178-02) и быть оснащено типо</w:t>
      </w:r>
      <w:r w:rsidRPr="00C51054">
        <w:rPr>
          <w:rFonts w:ascii="Times New Roman" w:hAnsi="Times New Roman"/>
          <w:sz w:val="28"/>
          <w:szCs w:val="28"/>
        </w:rPr>
        <w:t>вым оборудованием, указанным в настоящих требованиях, в том числе</w:t>
      </w:r>
      <w:r w:rsidR="00C51054">
        <w:rPr>
          <w:rFonts w:ascii="Times New Roman" w:hAnsi="Times New Roman"/>
          <w:sz w:val="28"/>
          <w:szCs w:val="28"/>
        </w:rPr>
        <w:t xml:space="preserve"> специализи</w:t>
      </w:r>
      <w:r w:rsidRPr="00C51054">
        <w:rPr>
          <w:rFonts w:ascii="Times New Roman" w:hAnsi="Times New Roman"/>
          <w:sz w:val="28"/>
          <w:szCs w:val="28"/>
        </w:rPr>
        <w:t>рованной учебной мебелью и средствами обучения, достаточными для выполнения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требований к уровню подготовки обучающихся.</w:t>
      </w:r>
    </w:p>
    <w:p w:rsidR="00CE61AA" w:rsidRPr="00C51054" w:rsidRDefault="007878BB" w:rsidP="00C5105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кабинете должно быть мультимедийное оборудование, посредством которого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участники образовательного процесса могут просматривать визуальную информацию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по английскому языку, создавать презентации, видеоматериалы, иные документы.</w:t>
      </w:r>
    </w:p>
    <w:p w:rsidR="00CE61AA" w:rsidRPr="00C51054" w:rsidRDefault="007878BB" w:rsidP="00C5105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состав учебно-методического и материально-т</w:t>
      </w:r>
      <w:r w:rsidR="00C51054">
        <w:rPr>
          <w:rFonts w:ascii="Times New Roman" w:hAnsi="Times New Roman"/>
          <w:sz w:val="28"/>
          <w:szCs w:val="28"/>
        </w:rPr>
        <w:t xml:space="preserve">ехнического обеспечения практических занятий </w:t>
      </w:r>
      <w:r w:rsidRPr="00C51054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входят: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многофункциональный комплекс преподавателя;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lastRenderedPageBreak/>
        <w:t xml:space="preserve">• наглядные пособия (комплекты учебных таблиц, плакатов, портретов выдающихся </w:t>
      </w:r>
      <w:r w:rsidR="008B6225">
        <w:rPr>
          <w:rFonts w:ascii="Times New Roman" w:hAnsi="Times New Roman"/>
          <w:sz w:val="28"/>
          <w:szCs w:val="28"/>
        </w:rPr>
        <w:t xml:space="preserve">людей </w:t>
      </w:r>
      <w:r w:rsidRPr="00C51054">
        <w:rPr>
          <w:rFonts w:ascii="Times New Roman" w:hAnsi="Times New Roman"/>
          <w:sz w:val="28"/>
          <w:szCs w:val="28"/>
        </w:rPr>
        <w:t>и др.);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информационно-коммуникативные средства;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экранно-звуковые пособия;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библиотечный фонд.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библиотечный фонд входят учебники и учебно-методические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 xml:space="preserve">комплекты (УМК),обеспечивающие освоение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пределах освоения ОПОП СПО на базе основного общего образования.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языкознания.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В процессе освоения программы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 xml:space="preserve"> студенты должны иметь возможность доступа к электронным учебным материалам по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английскому языку, имеющимся в свободном доступе в сети Интернет (электронные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книги, практикумы, тесты, материалы ЕГЭ и др.).</w:t>
      </w:r>
    </w:p>
    <w:sectPr w:rsidR="00CE61AA" w:rsidRPr="00C51054" w:rsidSect="006F72F0">
      <w:footerReference w:type="default" r:id="rId7"/>
      <w:pgSz w:w="11906" w:h="16838"/>
      <w:pgMar w:top="1134" w:right="850" w:bottom="851" w:left="1701" w:header="0" w:footer="1134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640" w:rsidRDefault="00442640" w:rsidP="00CE61AA">
      <w:pPr>
        <w:spacing w:after="0" w:line="240" w:lineRule="auto"/>
      </w:pPr>
      <w:r>
        <w:separator/>
      </w:r>
    </w:p>
  </w:endnote>
  <w:endnote w:type="continuationSeparator" w:id="0">
    <w:p w:rsidR="00442640" w:rsidRDefault="00442640" w:rsidP="00CE6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GothicMediumC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69060"/>
    </w:sdtPr>
    <w:sdtEndPr/>
    <w:sdtContent>
      <w:p w:rsidR="006F72F0" w:rsidRDefault="00646FBB">
        <w:pPr>
          <w:pStyle w:val="ac"/>
          <w:jc w:val="right"/>
        </w:pPr>
        <w:r>
          <w:fldChar w:fldCharType="begin"/>
        </w:r>
        <w:r w:rsidR="00097043">
          <w:instrText xml:space="preserve"> PAGE   \* MERGEFORMAT </w:instrText>
        </w:r>
        <w:r>
          <w:fldChar w:fldCharType="separate"/>
        </w:r>
        <w:r w:rsidR="007F23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1569" w:rsidRDefault="003F1569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640" w:rsidRDefault="00442640" w:rsidP="00CE61AA">
      <w:pPr>
        <w:spacing w:after="0" w:line="240" w:lineRule="auto"/>
      </w:pPr>
      <w:r>
        <w:separator/>
      </w:r>
    </w:p>
  </w:footnote>
  <w:footnote w:type="continuationSeparator" w:id="0">
    <w:p w:rsidR="00442640" w:rsidRDefault="00442640" w:rsidP="00CE6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color w:val="008000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61AA"/>
    <w:rsid w:val="000107D6"/>
    <w:rsid w:val="0002610C"/>
    <w:rsid w:val="00034425"/>
    <w:rsid w:val="00074B3D"/>
    <w:rsid w:val="00092325"/>
    <w:rsid w:val="00095A47"/>
    <w:rsid w:val="00097043"/>
    <w:rsid w:val="000C0E21"/>
    <w:rsid w:val="00184A83"/>
    <w:rsid w:val="00192664"/>
    <w:rsid w:val="001F5FE1"/>
    <w:rsid w:val="00242BA9"/>
    <w:rsid w:val="00274920"/>
    <w:rsid w:val="002944CF"/>
    <w:rsid w:val="002A23F9"/>
    <w:rsid w:val="002C5064"/>
    <w:rsid w:val="002C7569"/>
    <w:rsid w:val="002E1FA6"/>
    <w:rsid w:val="002F65B6"/>
    <w:rsid w:val="00305B42"/>
    <w:rsid w:val="00333AC8"/>
    <w:rsid w:val="00351F30"/>
    <w:rsid w:val="00392E57"/>
    <w:rsid w:val="003A21D0"/>
    <w:rsid w:val="003B3432"/>
    <w:rsid w:val="003B5301"/>
    <w:rsid w:val="003F1569"/>
    <w:rsid w:val="00411A88"/>
    <w:rsid w:val="00442640"/>
    <w:rsid w:val="004434F0"/>
    <w:rsid w:val="00457779"/>
    <w:rsid w:val="00470690"/>
    <w:rsid w:val="004C4D4C"/>
    <w:rsid w:val="004D6086"/>
    <w:rsid w:val="004E1EF2"/>
    <w:rsid w:val="00516665"/>
    <w:rsid w:val="00574145"/>
    <w:rsid w:val="0058386F"/>
    <w:rsid w:val="005A219C"/>
    <w:rsid w:val="005B0A3A"/>
    <w:rsid w:val="005C5EFA"/>
    <w:rsid w:val="005C67D3"/>
    <w:rsid w:val="005D1794"/>
    <w:rsid w:val="005F2D4B"/>
    <w:rsid w:val="00606190"/>
    <w:rsid w:val="0063311D"/>
    <w:rsid w:val="00646FBB"/>
    <w:rsid w:val="006743C6"/>
    <w:rsid w:val="00687E3F"/>
    <w:rsid w:val="006F72F0"/>
    <w:rsid w:val="0070461E"/>
    <w:rsid w:val="00724BA4"/>
    <w:rsid w:val="007543D6"/>
    <w:rsid w:val="00754BC2"/>
    <w:rsid w:val="007878BB"/>
    <w:rsid w:val="007B021C"/>
    <w:rsid w:val="007C10BA"/>
    <w:rsid w:val="007E4DD7"/>
    <w:rsid w:val="007F23F9"/>
    <w:rsid w:val="007F3B7F"/>
    <w:rsid w:val="00833664"/>
    <w:rsid w:val="008451BC"/>
    <w:rsid w:val="00874DB9"/>
    <w:rsid w:val="008B6225"/>
    <w:rsid w:val="008F3470"/>
    <w:rsid w:val="00910C17"/>
    <w:rsid w:val="0093251B"/>
    <w:rsid w:val="00950F56"/>
    <w:rsid w:val="009C1F37"/>
    <w:rsid w:val="00A20D6A"/>
    <w:rsid w:val="00A6722B"/>
    <w:rsid w:val="00AB2E07"/>
    <w:rsid w:val="00B460CA"/>
    <w:rsid w:val="00B85646"/>
    <w:rsid w:val="00B92C49"/>
    <w:rsid w:val="00B939E5"/>
    <w:rsid w:val="00B96503"/>
    <w:rsid w:val="00BB0791"/>
    <w:rsid w:val="00BB4A3E"/>
    <w:rsid w:val="00C009AE"/>
    <w:rsid w:val="00C0221E"/>
    <w:rsid w:val="00C04A2B"/>
    <w:rsid w:val="00C51054"/>
    <w:rsid w:val="00C6482B"/>
    <w:rsid w:val="00C735AD"/>
    <w:rsid w:val="00C83033"/>
    <w:rsid w:val="00C91C29"/>
    <w:rsid w:val="00C96917"/>
    <w:rsid w:val="00CE61AA"/>
    <w:rsid w:val="00D017DA"/>
    <w:rsid w:val="00D447F6"/>
    <w:rsid w:val="00D6239E"/>
    <w:rsid w:val="00D74D3B"/>
    <w:rsid w:val="00D76ED9"/>
    <w:rsid w:val="00DA0103"/>
    <w:rsid w:val="00DA707F"/>
    <w:rsid w:val="00E212E8"/>
    <w:rsid w:val="00E30637"/>
    <w:rsid w:val="00E377B4"/>
    <w:rsid w:val="00E4294E"/>
    <w:rsid w:val="00EA4C31"/>
    <w:rsid w:val="00EA5E74"/>
    <w:rsid w:val="00EA6B7C"/>
    <w:rsid w:val="00EB055B"/>
    <w:rsid w:val="00EB4AA3"/>
    <w:rsid w:val="00ED169E"/>
    <w:rsid w:val="00F0216B"/>
    <w:rsid w:val="00F868B8"/>
    <w:rsid w:val="00FB548F"/>
    <w:rsid w:val="00FC2AD0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0FF4"/>
  <w15:docId w15:val="{CA0A58B8-3D42-401C-B60E-24591312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CFF"/>
    <w:pPr>
      <w:suppressAutoHyphens/>
      <w:spacing w:after="200"/>
    </w:pPr>
    <w:rPr>
      <w:color w:val="00000A"/>
    </w:rPr>
  </w:style>
  <w:style w:type="paragraph" w:styleId="2">
    <w:name w:val="heading 2"/>
    <w:basedOn w:val="1"/>
    <w:rsid w:val="00CE61AA"/>
    <w:pPr>
      <w:outlineLvl w:val="1"/>
    </w:pPr>
  </w:style>
  <w:style w:type="paragraph" w:styleId="4">
    <w:name w:val="heading 4"/>
    <w:basedOn w:val="a"/>
    <w:link w:val="40"/>
    <w:rsid w:val="003071E6"/>
    <w:pPr>
      <w:keepNext/>
      <w:spacing w:before="240" w:after="120"/>
      <w:outlineLvl w:val="3"/>
    </w:pPr>
    <w:rPr>
      <w:rFonts w:ascii="Liberation Sans" w:eastAsia="Microsoft YaHei" w:hAnsi="Liberation Sans" w:cs="Mangal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2237C9"/>
    <w:rPr>
      <w:color w:val="0000FF"/>
      <w:u w:val="single"/>
    </w:rPr>
  </w:style>
  <w:style w:type="character" w:styleId="a3">
    <w:name w:val="Emphasis"/>
    <w:basedOn w:val="a0"/>
    <w:uiPriority w:val="20"/>
    <w:qFormat/>
    <w:rsid w:val="002A682B"/>
    <w:rPr>
      <w:i/>
      <w:iCs/>
    </w:rPr>
  </w:style>
  <w:style w:type="character" w:customStyle="1" w:styleId="a4">
    <w:name w:val="Основной текст Знак"/>
    <w:basedOn w:val="a0"/>
    <w:rsid w:val="00092429"/>
    <w:rPr>
      <w:rFonts w:ascii="Calibri" w:eastAsia="SimSun" w:hAnsi="Calibri" w:cs="Calibri"/>
      <w:lang w:eastAsia="en-US"/>
    </w:rPr>
  </w:style>
  <w:style w:type="character" w:customStyle="1" w:styleId="40">
    <w:name w:val="Заголовок 4 Знак"/>
    <w:basedOn w:val="a0"/>
    <w:link w:val="4"/>
    <w:rsid w:val="003071E6"/>
    <w:rPr>
      <w:rFonts w:ascii="Liberation Sans" w:eastAsia="Microsoft YaHei" w:hAnsi="Liberation Sans" w:cs="Mangal"/>
      <w:sz w:val="28"/>
      <w:szCs w:val="28"/>
      <w:lang w:eastAsia="en-US"/>
    </w:rPr>
  </w:style>
  <w:style w:type="character" w:customStyle="1" w:styleId="ListLabel1">
    <w:name w:val="ListLabel 1"/>
    <w:rsid w:val="00CE61AA"/>
    <w:rPr>
      <w:rFonts w:cs="Wingdings"/>
    </w:rPr>
  </w:style>
  <w:style w:type="character" w:customStyle="1" w:styleId="ListLabel2">
    <w:name w:val="ListLabel 2"/>
    <w:rsid w:val="00CE61AA"/>
    <w:rPr>
      <w:rFonts w:cs="Wingdings"/>
    </w:rPr>
  </w:style>
  <w:style w:type="character" w:customStyle="1" w:styleId="ListLabel3">
    <w:name w:val="ListLabel 3"/>
    <w:rsid w:val="00CE61AA"/>
    <w:rPr>
      <w:rFonts w:cs="Wingdings"/>
    </w:rPr>
  </w:style>
  <w:style w:type="character" w:customStyle="1" w:styleId="ListLabel4">
    <w:name w:val="ListLabel 4"/>
    <w:rsid w:val="00CE61AA"/>
    <w:rPr>
      <w:rFonts w:cs="Wingdings"/>
    </w:rPr>
  </w:style>
  <w:style w:type="character" w:customStyle="1" w:styleId="ListLabel5">
    <w:name w:val="ListLabel 5"/>
    <w:rsid w:val="00CE61AA"/>
    <w:rPr>
      <w:rFonts w:cs="Wingdings"/>
    </w:rPr>
  </w:style>
  <w:style w:type="character" w:customStyle="1" w:styleId="ListLabel6">
    <w:name w:val="ListLabel 6"/>
    <w:rsid w:val="00CE61AA"/>
    <w:rPr>
      <w:rFonts w:cs="Wingdings"/>
    </w:rPr>
  </w:style>
  <w:style w:type="character" w:customStyle="1" w:styleId="ListLabel7">
    <w:name w:val="ListLabel 7"/>
    <w:rsid w:val="00CE61AA"/>
    <w:rPr>
      <w:rFonts w:cs="Wingdings"/>
    </w:rPr>
  </w:style>
  <w:style w:type="character" w:customStyle="1" w:styleId="ListLabel8">
    <w:name w:val="ListLabel 8"/>
    <w:rsid w:val="00CE61AA"/>
    <w:rPr>
      <w:rFonts w:cs="Wingdings"/>
    </w:rPr>
  </w:style>
  <w:style w:type="character" w:customStyle="1" w:styleId="a5">
    <w:name w:val="Выделение жирным"/>
    <w:rsid w:val="00CE61AA"/>
    <w:rPr>
      <w:b/>
      <w:bCs/>
    </w:rPr>
  </w:style>
  <w:style w:type="paragraph" w:customStyle="1" w:styleId="1">
    <w:name w:val="Заголовок1"/>
    <w:basedOn w:val="a"/>
    <w:next w:val="a6"/>
    <w:rsid w:val="00CE61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092429"/>
    <w:pPr>
      <w:spacing w:after="140" w:line="288" w:lineRule="auto"/>
    </w:pPr>
    <w:rPr>
      <w:rFonts w:cs="Calibri"/>
      <w:lang w:eastAsia="en-US"/>
    </w:rPr>
  </w:style>
  <w:style w:type="paragraph" w:styleId="a7">
    <w:name w:val="List"/>
    <w:basedOn w:val="a6"/>
    <w:rsid w:val="00CE61AA"/>
    <w:rPr>
      <w:rFonts w:cs="Mangal"/>
    </w:rPr>
  </w:style>
  <w:style w:type="paragraph" w:styleId="a8">
    <w:name w:val="Title"/>
    <w:basedOn w:val="a"/>
    <w:rsid w:val="00CE61A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rsid w:val="00CE61AA"/>
    <w:pPr>
      <w:suppressLineNumbers/>
    </w:pPr>
    <w:rPr>
      <w:rFonts w:cs="Mangal"/>
    </w:rPr>
  </w:style>
  <w:style w:type="paragraph" w:styleId="aa">
    <w:name w:val="List Paragraph"/>
    <w:basedOn w:val="a"/>
    <w:uiPriority w:val="34"/>
    <w:qFormat/>
    <w:rsid w:val="0022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ab">
    <w:name w:val="Текст в заданном формате"/>
    <w:basedOn w:val="a"/>
    <w:rsid w:val="002A682B"/>
    <w:rPr>
      <w:rFonts w:cs="Calibri"/>
      <w:lang w:eastAsia="en-US"/>
    </w:rPr>
  </w:style>
  <w:style w:type="paragraph" w:styleId="ac">
    <w:name w:val="footer"/>
    <w:basedOn w:val="a"/>
    <w:link w:val="ad"/>
    <w:uiPriority w:val="99"/>
    <w:rsid w:val="00CE61AA"/>
  </w:style>
  <w:style w:type="paragraph" w:styleId="3">
    <w:name w:val="Body Text 3"/>
    <w:basedOn w:val="a"/>
    <w:rsid w:val="00CE61AA"/>
    <w:pPr>
      <w:ind w:right="-99"/>
      <w:jc w:val="center"/>
    </w:pPr>
    <w:rPr>
      <w:sz w:val="28"/>
    </w:rPr>
  </w:style>
  <w:style w:type="paragraph" w:styleId="ae">
    <w:name w:val="No Spacing"/>
    <w:link w:val="af"/>
    <w:uiPriority w:val="1"/>
    <w:qFormat/>
    <w:rsid w:val="00AB2E07"/>
    <w:pPr>
      <w:suppressAutoHyphens/>
      <w:spacing w:line="240" w:lineRule="auto"/>
    </w:pPr>
  </w:style>
  <w:style w:type="paragraph" w:styleId="af0">
    <w:name w:val="header"/>
    <w:basedOn w:val="a"/>
    <w:link w:val="af1"/>
    <w:uiPriority w:val="99"/>
    <w:semiHidden/>
    <w:unhideWhenUsed/>
    <w:rsid w:val="006F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6F72F0"/>
    <w:rPr>
      <w:color w:val="00000A"/>
    </w:rPr>
  </w:style>
  <w:style w:type="character" w:customStyle="1" w:styleId="ad">
    <w:name w:val="Нижний колонтитул Знак"/>
    <w:basedOn w:val="a0"/>
    <w:link w:val="ac"/>
    <w:uiPriority w:val="99"/>
    <w:rsid w:val="006F72F0"/>
    <w:rPr>
      <w:color w:val="00000A"/>
    </w:rPr>
  </w:style>
  <w:style w:type="character" w:customStyle="1" w:styleId="af">
    <w:name w:val="Без интервала Знак"/>
    <w:basedOn w:val="a0"/>
    <w:link w:val="ae"/>
    <w:uiPriority w:val="1"/>
    <w:locked/>
    <w:rsid w:val="00A20D6A"/>
  </w:style>
  <w:style w:type="paragraph" w:customStyle="1" w:styleId="Default">
    <w:name w:val="Default"/>
    <w:rsid w:val="00516665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5z0">
    <w:name w:val="WW8Num15z0"/>
    <w:rsid w:val="007E4DD7"/>
    <w:rPr>
      <w:rFonts w:ascii="Wingdings" w:hAnsi="Wingdings" w:cs="Wingdings"/>
      <w:color w:val="000000"/>
      <w:sz w:val="28"/>
      <w:szCs w:val="28"/>
    </w:rPr>
  </w:style>
  <w:style w:type="paragraph" w:styleId="af2">
    <w:name w:val="Balloon Text"/>
    <w:basedOn w:val="a"/>
    <w:link w:val="af3"/>
    <w:uiPriority w:val="99"/>
    <w:semiHidden/>
    <w:unhideWhenUsed/>
    <w:rsid w:val="00D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A707F"/>
    <w:rPr>
      <w:rFonts w:ascii="Tahoma" w:hAnsi="Tahoma" w:cs="Tahoma"/>
      <w:color w:val="00000A"/>
      <w:sz w:val="16"/>
      <w:szCs w:val="16"/>
    </w:rPr>
  </w:style>
  <w:style w:type="character" w:customStyle="1" w:styleId="FontStyle58">
    <w:name w:val="Font Style58"/>
    <w:basedOn w:val="a0"/>
    <w:rsid w:val="00910C1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7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23</Pages>
  <Words>4998</Words>
  <Characters>28491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Кованченко</dc:creator>
  <cp:lastModifiedBy>Пользователь Windows</cp:lastModifiedBy>
  <cp:revision>70</cp:revision>
  <cp:lastPrinted>2019-11-09T06:26:00Z</cp:lastPrinted>
  <dcterms:created xsi:type="dcterms:W3CDTF">2014-12-01T12:15:00Z</dcterms:created>
  <dcterms:modified xsi:type="dcterms:W3CDTF">2019-11-09T06:27:00Z</dcterms:modified>
  <dc:language>ru-RU</dc:language>
</cp:coreProperties>
</file>